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FA0" w:rsidRDefault="00077FA0"/>
    <w:p w:rsidR="00077FA0" w:rsidRDefault="00077FA0"/>
    <w:p w:rsidR="00077FA0" w:rsidRDefault="00077FA0"/>
    <w:p w:rsidR="00B90E30" w:rsidRDefault="00BB618E">
      <w:r>
        <w:rPr>
          <w:noProof/>
          <w:lang w:eastAsia="ru-RU"/>
        </w:rPr>
        <w:drawing>
          <wp:inline distT="0" distB="0" distL="0" distR="0">
            <wp:extent cx="5940425" cy="817945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0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Структура плана.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 задачи образовательной деятельности  МБУ ДО ДЮСШ в 2020-2021 учебном году.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реализация деятельности в 2020-2021 учебном году.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2.1.Циклограмма работы МБУ ДО  ДЮСШ.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Годовой календарный учебный график МБУ ДО ДЮСШ.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2.3.Учебный план МБУ ДО  ДЮСШ на 2020-2021 учебный год.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2.4.Расписание учебно-тренировочных занятий отделений.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2.5.Организационная работа.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2.6.Учебно-воспитательная работа.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2.7. Развитие кадрового потенциала.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2.8.Финансово-хозяйственная деятельность.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2.9.Система контроля.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Реализация образовательной деятельности МБУ ДО  ДЮСШ. педагогическим коллективом.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3.1.План заседаний педсоветов.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3.2.Совещание при директоре.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3.3.План заседаний тренерского совета.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3.4.План контроля образовательной деятельности МБУ ДО  ДЮСШ.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3.5.План работы по предупреждению  </w:t>
      </w:r>
      <w:proofErr w:type="gramStart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</w:t>
      </w:r>
      <w:proofErr w:type="gramEnd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дорожно-транспортного            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травматизма.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3.6.План работы по противопожарной безопасности.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3.7.План работы по патриотическому воспитанию.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3.8.План работы с детьми «группы риска».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3.9.Темы по самообразованию ПДО.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3.10.Темы консультаций тренеров-преподавателей по самообразованию.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3.11.Циклограмма методической работы.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077FA0" w:rsidRPr="00077FA0" w:rsidRDefault="00077FA0" w:rsidP="00077FA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</w:t>
      </w:r>
      <w:r w:rsidRPr="00077F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77FA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Основные направления, цель и задачи МБУ ДО ДЮСШ.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Направленности: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футбол;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волейбол;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баскетбол;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бокс;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вольная борьба;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дзюдо;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легкая атлетика;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хоккей на траве;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фитнес;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шахматы;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адаптивная физическая культура.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Цель </w:t>
      </w: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ДЮСШ: «Совершенствование комплекса психолого-педагогических  условий, обеспечивающих удовлетворение постоянно изменяющихся потребностей и запросов детей и социума».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            </w:t>
      </w:r>
    </w:p>
    <w:p w:rsidR="00077FA0" w:rsidRPr="00077FA0" w:rsidRDefault="00077FA0" w:rsidP="00077FA0">
      <w:pPr>
        <w:spacing w:after="0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Совершенствование действенной методической среды в целях  адаптации воспитанников к современным условиям.</w:t>
      </w:r>
    </w:p>
    <w:p w:rsidR="00077FA0" w:rsidRPr="00077FA0" w:rsidRDefault="00077FA0" w:rsidP="00077FA0">
      <w:pPr>
        <w:spacing w:after="0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Формирование и развитие потребности воспитанников в систематических занятиях физической культурой и спортом, здоровом образе жизни.</w:t>
      </w:r>
    </w:p>
    <w:p w:rsidR="00077FA0" w:rsidRPr="00077FA0" w:rsidRDefault="00077FA0" w:rsidP="00077FA0">
      <w:pPr>
        <w:spacing w:after="0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Развитие физических качеств, индивидуальных  способностей  личности к саморазвитию,  самоопределению.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4. Развитие механизмов, обеспечивающих расширение взаимодействия      педагогического  коллектива с родителями. 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5. Развитие речевой и коммуникативной компетентности воспитанников.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6. Развитие знаний по правовой культуре воспитанников.</w:t>
      </w:r>
    </w:p>
    <w:p w:rsidR="00077FA0" w:rsidRPr="00077FA0" w:rsidRDefault="00077FA0" w:rsidP="00077FA0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FA0">
        <w:rPr>
          <w:rFonts w:ascii="Times New Roman" w:eastAsia="Calibri" w:hAnsi="Times New Roman" w:cs="Times New Roman"/>
          <w:sz w:val="28"/>
          <w:szCs w:val="28"/>
        </w:rPr>
        <w:t xml:space="preserve">        7. Повышение профессионализма тренеров – преподавателей.  </w:t>
      </w:r>
    </w:p>
    <w:p w:rsidR="00077FA0" w:rsidRPr="00077FA0" w:rsidRDefault="00077FA0" w:rsidP="00077FA0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FA0">
        <w:rPr>
          <w:rFonts w:ascii="Times New Roman" w:eastAsia="Calibri" w:hAnsi="Times New Roman" w:cs="Times New Roman"/>
          <w:sz w:val="28"/>
          <w:szCs w:val="28"/>
        </w:rPr>
        <w:t xml:space="preserve">        8. Поддержка и развитие творчества детей.   </w:t>
      </w:r>
    </w:p>
    <w:p w:rsidR="00077FA0" w:rsidRPr="00077FA0" w:rsidRDefault="00077FA0" w:rsidP="00077FA0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FA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Приоритетные направления</w:t>
      </w: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деятельности педагогического коллектива в 2020-2021 учебном году определены: 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рост охвата детей образовательными услугами МБУ ДО ДЮСШ на 30% от общей численности детей от 5-ти до 18-ти лет;</w:t>
      </w:r>
    </w:p>
    <w:p w:rsidR="00077FA0" w:rsidRPr="00077FA0" w:rsidRDefault="00077FA0" w:rsidP="00077FA0">
      <w:pPr>
        <w:spacing w:after="0"/>
        <w:ind w:left="567"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увеличение доли детей из неблагополучных семей, привлеченных к занятиям физкультурой и спортом на 5%;</w:t>
      </w:r>
    </w:p>
    <w:p w:rsidR="00077FA0" w:rsidRPr="00077FA0" w:rsidRDefault="00077FA0" w:rsidP="00077FA0">
      <w:pPr>
        <w:shd w:val="clear" w:color="auto" w:fill="FFFFFF"/>
        <w:spacing w:after="0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эффективности работы спортивной школы в реализации программных мероприятий, направленных на развитие детско-юношеского спорта и физкультурно-спортивного движения;</w:t>
      </w:r>
    </w:p>
    <w:p w:rsidR="00077FA0" w:rsidRPr="00077FA0" w:rsidRDefault="00077FA0" w:rsidP="00077FA0">
      <w:pPr>
        <w:shd w:val="clear" w:color="auto" w:fill="FFFFFF"/>
        <w:spacing w:after="0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роли дополнительного образования детей спортивной направленности по формированию здорового образа жизни подрастающего поколения.</w:t>
      </w:r>
    </w:p>
    <w:p w:rsidR="00077FA0" w:rsidRPr="00077FA0" w:rsidRDefault="00077FA0" w:rsidP="00077FA0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FA0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Планируемый  результат: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воспитанников выработано осознанное отношение к своему здоровью, здоровью окружающих и к занятиям физической культурой и спортом.</w:t>
      </w:r>
    </w:p>
    <w:p w:rsidR="00077FA0" w:rsidRPr="00077FA0" w:rsidRDefault="00077FA0" w:rsidP="00077FA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Выполнены программные требования по ОФП и СФП: </w:t>
      </w:r>
    </w:p>
    <w:p w:rsidR="00077FA0" w:rsidRPr="00077FA0" w:rsidRDefault="00077FA0" w:rsidP="00077FA0">
      <w:pPr>
        <w:spacing w:after="0"/>
        <w:ind w:left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на  ЭНП -      97 %,</w:t>
      </w:r>
    </w:p>
    <w:p w:rsidR="00077FA0" w:rsidRPr="00077FA0" w:rsidRDefault="00077FA0" w:rsidP="00077FA0">
      <w:pPr>
        <w:spacing w:after="0"/>
        <w:ind w:left="4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на ТЭ      -     98 %.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  Тренеры-преподаватели и руководители аттестованы на заявленную категорию.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   Тренеры-преподаватели привлечены к различным формам педагогического общения.  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5.</w:t>
      </w:r>
      <w:r w:rsidRPr="00077F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1% спортсменов поступили в учреждения физкультурно-спортивной направленности;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6.   Динамика спортивных личных достижений в выбранном виде спорта-95%;                                  </w:t>
      </w:r>
    </w:p>
    <w:p w:rsidR="00077FA0" w:rsidRPr="00077FA0" w:rsidRDefault="00077FA0" w:rsidP="00077FA0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7FA0">
        <w:rPr>
          <w:rFonts w:ascii="Times New Roman" w:eastAsia="Calibri" w:hAnsi="Times New Roman" w:cs="Times New Roman"/>
          <w:sz w:val="28"/>
          <w:szCs w:val="28"/>
        </w:rPr>
        <w:t>Знание воспитанниками своих прав и умение применять их в жизни.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2. Практическая реализация образовательной деятельности МБУ ДО ДЮСШ  в  2020-2021 учебном году.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Циклограмма работы МБУ ДО ДЮСШ.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1003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89"/>
        <w:gridCol w:w="2268"/>
        <w:gridCol w:w="2410"/>
        <w:gridCol w:w="2268"/>
        <w:gridCol w:w="2268"/>
      </w:tblGrid>
      <w:tr w:rsidR="00077FA0" w:rsidRPr="00077FA0" w:rsidTr="00F20550">
        <w:tc>
          <w:tcPr>
            <w:tcW w:w="1789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1-я неделя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2-я неделя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3-я неделя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4-я неделя</w:t>
            </w:r>
          </w:p>
        </w:tc>
      </w:tr>
      <w:tr w:rsidR="00077FA0" w:rsidRPr="00077FA0" w:rsidTr="00F20550">
        <w:tc>
          <w:tcPr>
            <w:tcW w:w="178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9.00-10.00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(понедельник)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Планерки с административным аппаратом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(Немченко С.В.)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Планерки с техническим персоналом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(Немченко С.В.)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585"/>
        </w:trPr>
        <w:tc>
          <w:tcPr>
            <w:tcW w:w="178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10-00-11-00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(среда)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для тренеров-преподавателей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(Серко М.В.)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для тренеров-преподавателей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(Серко М.В.)</w:t>
            </w:r>
          </w:p>
        </w:tc>
      </w:tr>
      <w:tr w:rsidR="00077FA0" w:rsidRPr="00077FA0" w:rsidTr="00F20550">
        <w:tc>
          <w:tcPr>
            <w:tcW w:w="178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15.00-17.00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открытых учебно-тренировочных занятий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(Серко М.В.)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Посещение открытых учебно-тренировочных занятий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(Серко М.В.)</w:t>
            </w:r>
          </w:p>
        </w:tc>
      </w:tr>
      <w:tr w:rsidR="00077FA0" w:rsidRPr="00077FA0" w:rsidTr="00F20550">
        <w:tc>
          <w:tcPr>
            <w:tcW w:w="178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14-00-15-00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(среда)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режима работы отделений (Серко М.В.)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режима работы отделений (Серко М.В.)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c>
          <w:tcPr>
            <w:tcW w:w="178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15.00-16.30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(четверг)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Заседание совета   школы (Немченко С.В.)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Заседание педагогического совета (Немченко С.В.)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Заседание тренерского совета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(Серко М.В.)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Заседание трудового коллектива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ДЮСШ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(Немченко С.В.)</w:t>
            </w:r>
          </w:p>
        </w:tc>
      </w:tr>
      <w:tr w:rsidR="00077FA0" w:rsidRPr="00077FA0" w:rsidTr="00F20550">
        <w:tc>
          <w:tcPr>
            <w:tcW w:w="178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9.00-1</w:t>
            </w: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2</w:t>
            </w: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.00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(пятница)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по личным вопросам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(Немченко С.В.)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по личным вопросам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(Немченко С.В.)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Прием по личным вопросам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(Немченко С.В.)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по личным вопросам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(Немченко С.В.)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2.2. Годовой календарный учебный график МБУ ДО  ДЮСШ  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2020-2021 учебный год.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Принято</w:t>
      </w:r>
      <w:proofErr w:type="gramStart"/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У</w:t>
      </w:r>
      <w:proofErr w:type="gramEnd"/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тверждаю                                                                                                         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педагогическим советом                                                  директор МБУ ДО ДЮСШ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протокол №______                                                             ____________ </w:t>
      </w:r>
      <w:proofErr w:type="spellStart"/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С.В.Немченко</w:t>
      </w:r>
      <w:proofErr w:type="spellEnd"/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от «_____»______20____г.                                                 приказ №___от»___»____20___г.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Годовой календарный учебный график 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бюджетного учреждения дополнительного образования детско-юношеская спортивная школа  на 2020-2021 учебный год.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ЗАПИСКА.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Годовой календарный учебный график Муниципального бюджетного учреждения дополнительного образования  детско-юношеская спортивная школа (далее МБУ ДО ДЮСШ) является документом, регламентирующим организацию образовательного процесса в учреждении.</w:t>
      </w:r>
    </w:p>
    <w:p w:rsidR="00077FA0" w:rsidRPr="00077FA0" w:rsidRDefault="00077FA0" w:rsidP="00077FA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Нормативно-правовую базу календарного учебного графика МБУ ДО ДЮСШ составляют:</w:t>
      </w:r>
    </w:p>
    <w:p w:rsidR="00077FA0" w:rsidRPr="00077FA0" w:rsidRDefault="00077FA0" w:rsidP="00077FA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Конвенция о правах ребёнка.</w:t>
      </w:r>
    </w:p>
    <w:p w:rsidR="00077FA0" w:rsidRPr="00077FA0" w:rsidRDefault="00077FA0" w:rsidP="00077FA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 от 29.12.2012 года №  273-ФЗ «Об образовании в Российской Федерации».</w:t>
      </w:r>
    </w:p>
    <w:p w:rsidR="00077FA0" w:rsidRPr="00077FA0" w:rsidRDefault="00077FA0" w:rsidP="00077FA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«О физической культуре и спорте РФ» от 16.11.07 № 329 – ФЗ</w:t>
      </w:r>
    </w:p>
    <w:p w:rsidR="00077FA0" w:rsidRPr="00077FA0" w:rsidRDefault="00077FA0" w:rsidP="00077FA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Типовое Положение об образовательном учреждении дополнительного образования детей, утверждённое Постановлением Правительства Российской Федерации от 26.06. </w:t>
      </w:r>
      <w:smartTag w:uri="urn:schemas-microsoft-com:office:smarttags" w:element="metricconverter">
        <w:smartTagPr>
          <w:attr w:name="ProductID" w:val="2012 г"/>
        </w:smartTagPr>
        <w:r w:rsidRPr="00077FA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2012 г</w:t>
        </w:r>
      </w:smartTag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504.</w:t>
      </w:r>
    </w:p>
    <w:p w:rsidR="00077FA0" w:rsidRPr="00077FA0" w:rsidRDefault="00077FA0" w:rsidP="00077FA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МБУ ДО ДЮСШ.</w:t>
      </w:r>
    </w:p>
    <w:p w:rsidR="00077FA0" w:rsidRPr="00077FA0" w:rsidRDefault="00077FA0" w:rsidP="00077FA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Лицензия на право образовательной деятельности.</w:t>
      </w:r>
    </w:p>
    <w:p w:rsidR="00077FA0" w:rsidRPr="00077FA0" w:rsidRDefault="00077FA0" w:rsidP="00077FA0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Годовой календарный учебный график рассматривается на заседании педагогического  совета и утверждается приказом директора МБУ ДО ДЮСШ. Изменения в годовой календарный учебный график вносятся приказом директора МБУ ДО ДЮСШ по согласованию с педагогическим  советом учреждения.</w:t>
      </w:r>
    </w:p>
    <w:p w:rsidR="00077FA0" w:rsidRPr="00077FA0" w:rsidRDefault="00077FA0" w:rsidP="00077FA0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Годовой календарный учебный график в полном объёме учитывает индивидуальные, возрастные, психофизические особенности обучающихся и отвечает требованиям охраны их жизни и здоровья. МБУ ДОД ДЮСШ в установленном законодательством Российской Федерации порядке несёт ответственность за реализацию в полном объёме дополнительных общеобразовательных программ в соответствии с годовым календарным учебным графиком. Продолжительность учебного года составляет 52 учебных недели занятий непосредственно в условиях спортивной школы.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учебного года                           01сентября 2020 года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Окончание учебного года                     31 августа  2021 года.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Продолжительность учебного года по </w:t>
      </w:r>
      <w:proofErr w:type="spellStart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обшеобразовательным</w:t>
      </w:r>
      <w:proofErr w:type="spellEnd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программам и этапам подготовки.</w:t>
      </w:r>
    </w:p>
    <w:tbl>
      <w:tblPr>
        <w:tblpPr w:leftFromText="180" w:rightFromText="180" w:vertAnchor="text" w:horzAnchor="margin" w:tblpX="-318" w:tblpY="124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037"/>
        <w:gridCol w:w="3626"/>
      </w:tblGrid>
      <w:tr w:rsidR="00077FA0" w:rsidRPr="00077FA0" w:rsidTr="00F20550">
        <w:tc>
          <w:tcPr>
            <w:tcW w:w="3510" w:type="dxa"/>
          </w:tcPr>
          <w:p w:rsidR="00077FA0" w:rsidRPr="00077FA0" w:rsidRDefault="00077FA0" w:rsidP="00077F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Образовательная программа, этап подготовки</w:t>
            </w:r>
          </w:p>
        </w:tc>
        <w:tc>
          <w:tcPr>
            <w:tcW w:w="3037" w:type="dxa"/>
          </w:tcPr>
          <w:p w:rsidR="00077FA0" w:rsidRPr="00077FA0" w:rsidRDefault="00077FA0" w:rsidP="00077F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Продолжительность учебного года</w:t>
            </w:r>
          </w:p>
        </w:tc>
        <w:tc>
          <w:tcPr>
            <w:tcW w:w="3626" w:type="dxa"/>
          </w:tcPr>
          <w:p w:rsidR="00077FA0" w:rsidRPr="00077FA0" w:rsidRDefault="00077FA0" w:rsidP="00077F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Начало и окончание 2016-2017 учебного года</w:t>
            </w:r>
          </w:p>
        </w:tc>
      </w:tr>
      <w:tr w:rsidR="00077FA0" w:rsidRPr="00077FA0" w:rsidTr="00F20550">
        <w:tc>
          <w:tcPr>
            <w:tcW w:w="3510" w:type="dxa"/>
          </w:tcPr>
          <w:p w:rsidR="00077FA0" w:rsidRPr="00077FA0" w:rsidRDefault="00077FA0" w:rsidP="00077F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Дополнительная общеразвивающая программа:</w:t>
            </w:r>
          </w:p>
          <w:p w:rsidR="00077FA0" w:rsidRPr="00077FA0" w:rsidRDefault="00077FA0" w:rsidP="00077F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спортивно - оздоровительный этап</w:t>
            </w:r>
          </w:p>
        </w:tc>
        <w:tc>
          <w:tcPr>
            <w:tcW w:w="3037" w:type="dxa"/>
          </w:tcPr>
          <w:p w:rsidR="00077FA0" w:rsidRPr="00077FA0" w:rsidRDefault="00077FA0" w:rsidP="00077F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52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учебных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недели (ш.)</w:t>
            </w:r>
          </w:p>
          <w:p w:rsidR="00077FA0" w:rsidRPr="00077FA0" w:rsidRDefault="00077FA0" w:rsidP="00077F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44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учебных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недели (с.)</w:t>
            </w:r>
          </w:p>
          <w:p w:rsidR="00077FA0" w:rsidRPr="00077FA0" w:rsidRDefault="00077FA0" w:rsidP="00077F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26" w:type="dxa"/>
          </w:tcPr>
          <w:p w:rsidR="00077FA0" w:rsidRPr="00077FA0" w:rsidRDefault="00077FA0" w:rsidP="00077F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01.09.2020 г. – 31.08.2021 г.</w:t>
            </w:r>
          </w:p>
          <w:p w:rsidR="00077FA0" w:rsidRPr="00077FA0" w:rsidRDefault="00077FA0" w:rsidP="00077F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01.09.2020 г. –06.07.2021 г.</w:t>
            </w:r>
          </w:p>
        </w:tc>
      </w:tr>
      <w:tr w:rsidR="00077FA0" w:rsidRPr="00077FA0" w:rsidTr="00F20550">
        <w:tc>
          <w:tcPr>
            <w:tcW w:w="3510" w:type="dxa"/>
          </w:tcPr>
          <w:p w:rsidR="00077FA0" w:rsidRPr="00077FA0" w:rsidRDefault="00077FA0" w:rsidP="00077F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Программы спортивной подготовки:</w:t>
            </w:r>
          </w:p>
          <w:p w:rsidR="00077FA0" w:rsidRPr="00077FA0" w:rsidRDefault="00077FA0" w:rsidP="00077F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этап начальной подготовки – до 1 года и свыше 1 года;</w:t>
            </w:r>
          </w:p>
          <w:p w:rsidR="00077FA0" w:rsidRPr="00077FA0" w:rsidRDefault="00077FA0" w:rsidP="00077F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тренировочный этап – до 1-5 годов.</w:t>
            </w:r>
          </w:p>
        </w:tc>
        <w:tc>
          <w:tcPr>
            <w:tcW w:w="3037" w:type="dxa"/>
          </w:tcPr>
          <w:p w:rsidR="00077FA0" w:rsidRPr="00077FA0" w:rsidRDefault="00077FA0" w:rsidP="00077F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52 учебные недели </w:t>
            </w:r>
          </w:p>
        </w:tc>
        <w:tc>
          <w:tcPr>
            <w:tcW w:w="3626" w:type="dxa"/>
          </w:tcPr>
          <w:p w:rsidR="00077FA0" w:rsidRPr="00077FA0" w:rsidRDefault="00077FA0" w:rsidP="00077F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01.09.2020 г. –31.08.2021 г.</w:t>
            </w:r>
          </w:p>
        </w:tc>
      </w:tr>
    </w:tbl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Учебно-тренировочные занятия обучающихся осуществляются  в отделениях  согласно  расписания занятий </w:t>
      </w:r>
      <w:proofErr w:type="gramStart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футболу;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волейболу;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баскетболу;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вольной борьбе;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дзюдо;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боксу;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хоккею на траве;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легкой атлетике;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шахматам;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фитнесу;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адаптивной физической культуре.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4.  Расписание учебно-тренировочных занятий составляется в соответствии с режимом работы ДЮСШ, общеобразовательных, дошкольных  организаций и нормативными документами, разрабатывается тренерами-преподавателями и утверждается администрацией МБУ ДО ДЮСШ.</w:t>
      </w:r>
    </w:p>
    <w:p w:rsidR="00077FA0" w:rsidRPr="00077FA0" w:rsidRDefault="00077FA0" w:rsidP="00077FA0">
      <w:pPr>
        <w:shd w:val="clear" w:color="auto" w:fill="FFFFFF"/>
        <w:tabs>
          <w:tab w:val="left" w:pos="9214"/>
        </w:tabs>
        <w:adjustRightInd w:val="0"/>
        <w:spacing w:before="100" w:beforeAutospacing="1" w:after="0" w:line="24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Рабочее время тренеров-преподавателей исчисляется в академических часах (1 час – 45 минут). У детей дошкольного возраста (5-7лет)   академический час составляет 30 минут. В целях недопущения перегрузок и сохранения здоровья детей</w:t>
      </w:r>
      <w:r w:rsidRPr="00077F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каждого часа 10-минутный перерыв. </w:t>
      </w:r>
    </w:p>
    <w:p w:rsidR="00077FA0" w:rsidRPr="00077FA0" w:rsidRDefault="00077FA0" w:rsidP="00077FA0">
      <w:pPr>
        <w:shd w:val="clear" w:color="auto" w:fill="FFFFFF"/>
        <w:tabs>
          <w:tab w:val="left" w:pos="9214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этапы 1-го года  – 3 раза в неделю по 2 часа;</w:t>
      </w:r>
    </w:p>
    <w:p w:rsidR="00077FA0" w:rsidRPr="00077FA0" w:rsidRDefault="00077FA0" w:rsidP="00077FA0">
      <w:pPr>
        <w:shd w:val="clear" w:color="auto" w:fill="FFFFFF"/>
        <w:tabs>
          <w:tab w:val="left" w:pos="9214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этапы 2-го и 3-го года  – 3 раза в неделю по 3 часа;</w:t>
      </w:r>
    </w:p>
    <w:p w:rsidR="00077FA0" w:rsidRPr="00077FA0" w:rsidRDefault="00077FA0" w:rsidP="00077FA0">
      <w:pPr>
        <w:shd w:val="clear" w:color="auto" w:fill="FFFFFF"/>
        <w:tabs>
          <w:tab w:val="left" w:pos="9214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тренировочные этапы 1, 2 года – 4 раза в неделю по 3 часа </w:t>
      </w:r>
      <w:proofErr w:type="gramStart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сокращены на 25%);</w:t>
      </w:r>
    </w:p>
    <w:p w:rsidR="00077FA0" w:rsidRPr="00077FA0" w:rsidRDefault="00077FA0" w:rsidP="00077FA0">
      <w:pPr>
        <w:shd w:val="clear" w:color="auto" w:fill="FFFFFF"/>
        <w:tabs>
          <w:tab w:val="left" w:pos="9214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тренировочные этапы 3, 4, 5 года по дзюдо – 5 раз по 3 час</w:t>
      </w:r>
      <w:proofErr w:type="gramStart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сокращены на 25%);</w:t>
      </w:r>
    </w:p>
    <w:p w:rsidR="00077FA0" w:rsidRPr="00077FA0" w:rsidRDefault="00077FA0" w:rsidP="00077FA0">
      <w:pPr>
        <w:shd w:val="clear" w:color="auto" w:fill="FFFFFF"/>
        <w:tabs>
          <w:tab w:val="left" w:pos="9214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тренировочные этапы 3, 4, 5 года по футболу – 4 раза  по 3 часа и 1 раз - 1,5 часа (занятия сокращены на 25%).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занятий  </w:t>
      </w:r>
      <w:proofErr w:type="gramStart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неделю составляет: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 СОЭ  – 6 ч.;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ЭНП  1 года – 6 ч.;  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 ЭНП 2 – 3 год  – 9 ч.;</w:t>
      </w: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ТЭ 1-2 года – 9ч.; 12 ч.; </w:t>
      </w: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 ТЭ 3, 4, 5 года – 13,5; 15ч.</w:t>
      </w: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Сроки проведения системы мониторинга достижений </w:t>
      </w:r>
      <w:proofErr w:type="gramStart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планируемых результатов освоения основной общеобразовательной программы дополнительного образования детей: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промежуточная аттестация </w:t>
      </w:r>
      <w:proofErr w:type="gramStart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(тестирование по ОФП и СФП) проводится в сентябре; 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годовая аттестация обучающихся  (тестирование по ОФП и СФП</w:t>
      </w:r>
      <w:proofErr w:type="gramStart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в мае месяце и подразумевает обобщение результатов соревнований в течение года и сдачу контрольно-переводных  испытаний. Обучающиеся, не выполнившие требования контрольно-переводных испытаний в установленные сроки по уважительной причине или показавшие неудовлетворительные результаты, могут пересдать в другие сроки, установленные руководством ДЮСШ.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Каникулярное время носит гибкий характер. Учебно-тренировочные занятия в отделениях проводятся по временному утвержденному расписанию, в соответствии с календарно-тематическими планами, допускаются изменения форм занятий и их расписания. Учреждение организует разнообразные воспитательные мероприятия: праздники, конкурсы, соревнования, досуговая  работа, фестивали и т.д. 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летний период                         с 01 июня по 31 августа.</w:t>
      </w:r>
    </w:p>
    <w:p w:rsidR="00077FA0" w:rsidRPr="00077FA0" w:rsidRDefault="00077FA0" w:rsidP="00077FA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Спортивно-массовые мероприятия и спортивные соревнования проводятся </w:t>
      </w:r>
      <w:proofErr w:type="gramStart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утвержденного календарного плана спортивно-массовых мероприятий.</w:t>
      </w: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9.  Нерабочие и праздничные дни - в соответствии с Постановлением Правительства РФ:</w:t>
      </w: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Новый год и Рождество – 1- 8 января;</w:t>
      </w: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День Защитника отечества – 23 февраля;</w:t>
      </w: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Международный Женский день – 8 марта;</w:t>
      </w: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Праздник Весны и Труда – 1 – 3 мая;</w:t>
      </w: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День Победы – 8-10 мая;</w:t>
      </w: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День России – 12 -13июня.</w:t>
      </w: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Родительские собрания проводятся в учебных группах  </w:t>
      </w:r>
      <w:proofErr w:type="gramStart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плана</w:t>
      </w:r>
      <w:proofErr w:type="gramEnd"/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 реже двух раз в год.</w:t>
      </w: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11.Регламент административных совещаний:</w:t>
      </w: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педагогический совет – не реже 3 раза в год;</w:t>
      </w: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тренерский совет – не реже 3 раз в год.</w:t>
      </w: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12.Режим работы администрации:           с 08-00 до 17-00 часов.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Режим работы  отделений:                  с 09-00 до 21-00 часа.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Обед:                                                      с 12-00 до 13-00 часов.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Обед и выходные дни тренеров-преподавателей согласно их расписания.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1137" w:type="dxa"/>
        <w:tblInd w:w="-1306" w:type="dxa"/>
        <w:tblLook w:val="0000" w:firstRow="0" w:lastRow="0" w:firstColumn="0" w:lastColumn="0" w:noHBand="0" w:noVBand="0"/>
      </w:tblPr>
      <w:tblGrid>
        <w:gridCol w:w="2127"/>
        <w:gridCol w:w="1486"/>
        <w:gridCol w:w="903"/>
        <w:gridCol w:w="1463"/>
        <w:gridCol w:w="885"/>
        <w:gridCol w:w="885"/>
        <w:gridCol w:w="949"/>
        <w:gridCol w:w="1528"/>
        <w:gridCol w:w="911"/>
      </w:tblGrid>
      <w:tr w:rsidR="00077FA0" w:rsidRPr="00077FA0" w:rsidTr="00F20550">
        <w:trPr>
          <w:trHeight w:val="255"/>
        </w:trPr>
        <w:tc>
          <w:tcPr>
            <w:tcW w:w="11137" w:type="dxa"/>
            <w:gridSpan w:val="9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Утверждаю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директор МБУДО ДЮСШ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_________________   С. </w:t>
            </w:r>
            <w:proofErr w:type="spellStart"/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В.Немченко</w:t>
            </w:r>
            <w:proofErr w:type="spellEnd"/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« </w:t>
            </w:r>
            <w:r w:rsidRPr="00077FA0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____</w:t>
            </w: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»  </w:t>
            </w:r>
            <w:r w:rsidRPr="00077F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______________</w:t>
            </w: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20 </w:t>
            </w:r>
            <w:r w:rsidRPr="00077F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___ </w:t>
            </w: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г.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77FA0" w:rsidRPr="00077FA0" w:rsidTr="00F20550">
        <w:trPr>
          <w:trHeight w:val="255"/>
        </w:trPr>
        <w:tc>
          <w:tcPr>
            <w:tcW w:w="11137" w:type="dxa"/>
            <w:gridSpan w:val="9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ГОДОВОЙ У Ч Е Б Н </w:t>
            </w:r>
            <w:proofErr w:type="gramStart"/>
            <w:r w:rsidRPr="00077FA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Ы</w:t>
            </w:r>
            <w:proofErr w:type="gramEnd"/>
            <w:r w:rsidRPr="00077FA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 Й   П Л А Н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МБУ ДО ДЮСШ на 2020-2021 учебный год.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6" w:type="dxa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3" w:type="dxa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8" w:type="dxa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Отделение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Этап подготовки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Колич</w:t>
            </w:r>
            <w:proofErr w:type="spellEnd"/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-во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Колич</w:t>
            </w:r>
            <w:proofErr w:type="spellEnd"/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-во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Колич</w:t>
            </w:r>
            <w:proofErr w:type="spellEnd"/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-во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Колич</w:t>
            </w:r>
            <w:proofErr w:type="spellEnd"/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-во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Колич</w:t>
            </w:r>
            <w:proofErr w:type="spellEnd"/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-во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Нормативы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групп,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обучающихся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час/ год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час/год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оплаты </w:t>
            </w:r>
            <w:proofErr w:type="gramStart"/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в</w:t>
            </w:r>
            <w:proofErr w:type="gramEnd"/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в %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этапов.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во всех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на 1-у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в 1-й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во всех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% за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группах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группу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группе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группах</w:t>
            </w:r>
            <w:proofErr w:type="gramEnd"/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 обучающегося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 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Футбол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НП 1 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44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 1год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   9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1404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 5 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72</w:t>
            </w:r>
          </w:p>
        </w:tc>
      </w:tr>
      <w:tr w:rsidR="00077FA0" w:rsidRPr="00077FA0" w:rsidTr="00F20550">
        <w:trPr>
          <w:trHeight w:val="240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332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Дзюдо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88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НП 1 год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44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 3 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</w:tr>
      <w:tr w:rsidR="00077FA0" w:rsidRPr="00077FA0" w:rsidTr="00F20550">
        <w:trPr>
          <w:trHeight w:val="21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272</w:t>
            </w:r>
          </w:p>
        </w:tc>
      </w:tr>
      <w:tr w:rsidR="00077FA0" w:rsidRPr="00077FA0" w:rsidTr="00F20550">
        <w:trPr>
          <w:trHeight w:val="174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Вольная борьба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НП 2 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90</w:t>
            </w:r>
          </w:p>
        </w:tc>
      </w:tr>
      <w:tr w:rsidR="00077FA0" w:rsidRPr="00077FA0" w:rsidTr="00F20550">
        <w:trPr>
          <w:trHeight w:val="7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 2 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75</w:t>
            </w:r>
          </w:p>
        </w:tc>
      </w:tr>
      <w:tr w:rsidR="00077FA0" w:rsidRPr="00077FA0" w:rsidTr="00F20550">
        <w:trPr>
          <w:trHeight w:val="15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165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Волейбол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2496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376,2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НП 1 год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1560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242</w:t>
            </w:r>
          </w:p>
        </w:tc>
      </w:tr>
      <w:tr w:rsidR="00077FA0" w:rsidRPr="00077FA0" w:rsidTr="00F20550">
        <w:trPr>
          <w:trHeight w:val="178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НП 2 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936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129,6</w:t>
            </w:r>
          </w:p>
        </w:tc>
      </w:tr>
      <w:tr w:rsidR="00077FA0" w:rsidRPr="00077FA0" w:rsidTr="00F20550">
        <w:trPr>
          <w:trHeight w:val="178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 1 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936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 2 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 xml:space="preserve">  967,8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Баскетбол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1560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286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 1год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366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          Бокс 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НП 1 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33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НП 2 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61,2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Т 3 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150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Т 4 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120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364,2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Хоккей на траве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СО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66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НП 1 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44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НП 2 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90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Т 1 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60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260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СО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936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154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154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Адаптивная физическая культура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НП 1 год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44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33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Шахматы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СО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Cs/>
                <w:sz w:val="20"/>
                <w:szCs w:val="20"/>
                <w:lang w:eastAsia="ru-RU"/>
              </w:rPr>
              <w:t>112,2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112,2</w:t>
            </w:r>
          </w:p>
        </w:tc>
      </w:tr>
      <w:tr w:rsidR="00077FA0" w:rsidRPr="00077FA0" w:rsidTr="00F20550">
        <w:trPr>
          <w:trHeight w:val="25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 целом по школе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1013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  <w:t>3026,2</w:t>
            </w:r>
          </w:p>
        </w:tc>
      </w:tr>
    </w:tbl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Зам. директора по УВР                                                    </w:t>
      </w:r>
      <w:proofErr w:type="spellStart"/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М.В.Серко</w:t>
      </w:r>
      <w:proofErr w:type="spellEnd"/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077FA0" w:rsidRPr="00077FA0" w:rsidRDefault="00077FA0" w:rsidP="00077FA0">
      <w:pPr>
        <w:tabs>
          <w:tab w:val="left" w:pos="8640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Согласовано                                                                                                              Утверждено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председатель профсоюзного комитета                                                                директор МБУ ДО ДЮСШ                                                                           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_____________________</w:t>
      </w:r>
      <w:proofErr w:type="spellStart"/>
      <w:r w:rsidRPr="00077FA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В.В.Напреенко</w:t>
      </w:r>
      <w:proofErr w:type="spellEnd"/>
      <w:r w:rsidRPr="00077FA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                                                         __________________</w:t>
      </w:r>
      <w:proofErr w:type="spellStart"/>
      <w:r w:rsidRPr="00077FA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С.В.Немченко</w:t>
      </w:r>
      <w:proofErr w:type="spellEnd"/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«_______»____________20__________г.                                                                 «_______»__________20_________г.    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                                                                                                                  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77FA0">
        <w:rPr>
          <w:rFonts w:ascii="Times New Roman" w:eastAsia="Times New Roman" w:hAnsi="Times New Roman" w:cs="Times New Roman"/>
          <w:b/>
          <w:lang w:eastAsia="ru-RU"/>
        </w:rPr>
        <w:t>Расписание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77FA0">
        <w:rPr>
          <w:rFonts w:ascii="Times New Roman" w:eastAsia="Times New Roman" w:hAnsi="Times New Roman" w:cs="Times New Roman"/>
          <w:b/>
          <w:lang w:eastAsia="ru-RU"/>
        </w:rPr>
        <w:t>занятий отделений МБУ ДО ДЮСШ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77FA0">
        <w:rPr>
          <w:rFonts w:ascii="Times New Roman" w:eastAsia="Times New Roman" w:hAnsi="Times New Roman" w:cs="Times New Roman"/>
          <w:b/>
          <w:lang w:eastAsia="ru-RU"/>
        </w:rPr>
        <w:t>на 2020-2021 учебный год.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1"/>
        <w:gridCol w:w="1547"/>
        <w:gridCol w:w="14"/>
        <w:gridCol w:w="566"/>
        <w:gridCol w:w="130"/>
        <w:gridCol w:w="709"/>
        <w:gridCol w:w="1133"/>
        <w:gridCol w:w="1140"/>
        <w:gridCol w:w="1133"/>
        <w:gridCol w:w="1137"/>
        <w:gridCol w:w="1137"/>
        <w:gridCol w:w="1137"/>
        <w:gridCol w:w="709"/>
      </w:tblGrid>
      <w:tr w:rsidR="00077FA0" w:rsidRPr="00077FA0" w:rsidTr="00F20550">
        <w:trPr>
          <w:cantSplit/>
          <w:trHeight w:val="68"/>
        </w:trPr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Отделение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x-none" w:eastAsia="x-none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x-none" w:eastAsia="x-none"/>
              </w:rPr>
              <w:t>Тренер-преподаватель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(Ф.И.О.)</w:t>
            </w:r>
          </w:p>
        </w:tc>
        <w:tc>
          <w:tcPr>
            <w:tcW w:w="7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Этап </w:t>
            </w:r>
            <w:proofErr w:type="spellStart"/>
            <w:proofErr w:type="gramStart"/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подго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товки</w:t>
            </w:r>
            <w:proofErr w:type="spellEnd"/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Год </w:t>
            </w:r>
            <w:proofErr w:type="spellStart"/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обуче</w:t>
            </w:r>
            <w:proofErr w:type="spellEnd"/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ния</w:t>
            </w:r>
            <w:proofErr w:type="spellEnd"/>
          </w:p>
        </w:tc>
        <w:tc>
          <w:tcPr>
            <w:tcW w:w="75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Дни недели</w:t>
            </w:r>
          </w:p>
        </w:tc>
      </w:tr>
      <w:tr w:rsidR="00077FA0" w:rsidRPr="00077FA0" w:rsidTr="00F20550">
        <w:trPr>
          <w:cantSplit/>
          <w:trHeight w:val="387"/>
        </w:trPr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1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понедельник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вторник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ind w:right="44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среда 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четверг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пятница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суббота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воскресенье</w:t>
            </w:r>
          </w:p>
        </w:tc>
      </w:tr>
      <w:tr w:rsidR="00077FA0" w:rsidRPr="00077FA0" w:rsidTr="00F20550">
        <w:trPr>
          <w:cantSplit/>
          <w:trHeight w:val="220"/>
        </w:trPr>
        <w:tc>
          <w:tcPr>
            <w:tcW w:w="11483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МБУ ДО ДЮСШ</w:t>
            </w:r>
          </w:p>
        </w:tc>
      </w:tr>
      <w:tr w:rsidR="00077FA0" w:rsidRPr="00077FA0" w:rsidTr="00F20550">
        <w:trPr>
          <w:cantSplit/>
          <w:trHeight w:val="244"/>
        </w:trPr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футбол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Есипко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П.С.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14-00-16-35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14-00-16-35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14-00-16-35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20"/>
        </w:trPr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17-00 – 19-35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16-00 - 18-35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17-00 – 18-45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16-00 – 18-35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17-00 - 18-45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150"/>
        </w:trPr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АФК</w:t>
            </w:r>
          </w:p>
        </w:tc>
        <w:tc>
          <w:tcPr>
            <w:tcW w:w="154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Генералова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А.И.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16-00-17-40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16-00-17-40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16-00-17-40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150"/>
        </w:trPr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фитнес</w:t>
            </w:r>
          </w:p>
        </w:tc>
        <w:tc>
          <w:tcPr>
            <w:tcW w:w="15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НП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18-00-19-40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18-00-19-40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18-00-19-40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150"/>
        </w:trPr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волейбол</w:t>
            </w: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НП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09-00-10-40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09-00-10-40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09-00-10-40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150"/>
        </w:trPr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баскетбол</w:t>
            </w:r>
          </w:p>
        </w:tc>
        <w:tc>
          <w:tcPr>
            <w:tcW w:w="154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Перцева А.И.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12-40-14-20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12-40-14-20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12-40-14-20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150"/>
        </w:trPr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13-00-15-35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13-00-15-35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13-45-16-20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150"/>
        </w:trPr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хоккей на траве</w:t>
            </w:r>
          </w:p>
        </w:tc>
        <w:tc>
          <w:tcPr>
            <w:tcW w:w="154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Зайченко Н.В.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14-30-17-05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14-30-17-05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11-00-13-35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150"/>
        </w:trPr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НП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12-40-14-20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12-40-14-20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14-10-15-50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150"/>
        </w:trPr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НП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08-30-11-05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08-30-11-05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08-30-11-05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150"/>
        </w:trPr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11-00-12-40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11-00-12-40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11-00-12-40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20"/>
        </w:trPr>
        <w:tc>
          <w:tcPr>
            <w:tcW w:w="114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МБОУ: Донская ООШ</w:t>
            </w:r>
          </w:p>
        </w:tc>
      </w:tr>
      <w:tr w:rsidR="00077FA0" w:rsidRPr="00077FA0" w:rsidTr="00F20550">
        <w:trPr>
          <w:cantSplit/>
          <w:trHeight w:val="220"/>
        </w:trPr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дзюдо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Бордюг   В.Н.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НП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 –16-40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tabs>
                <w:tab w:val="left" w:pos="414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 –16-40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 –16-40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94"/>
        </w:trPr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16-50 –19-25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19-00-20-55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16-50 –19-25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19-00-20-55</w:t>
            </w:r>
          </w:p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16-50 –19-25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124"/>
        </w:trPr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волейбол</w:t>
            </w:r>
          </w:p>
        </w:tc>
        <w:tc>
          <w:tcPr>
            <w:tcW w:w="154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Евсеев Д.А.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15-20-17-00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14-30-16-10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16-20-18-00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124"/>
        </w:trPr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16-20-18-00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14-30-16-10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15-40-17-20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20"/>
        </w:trPr>
        <w:tc>
          <w:tcPr>
            <w:tcW w:w="114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МБОУ:  Потаповская СОШ</w:t>
            </w:r>
          </w:p>
        </w:tc>
      </w:tr>
      <w:tr w:rsidR="00077FA0" w:rsidRPr="00077FA0" w:rsidTr="00F20550">
        <w:trPr>
          <w:cantSplit/>
          <w:trHeight w:val="220"/>
        </w:trPr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волейбол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Немченко   С.В.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16-35-18-15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16-35-18-15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16-35-18-15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20"/>
        </w:trPr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НП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18-25-21-00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18-25-21-00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18-25-21-00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20"/>
        </w:trPr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футбол</w:t>
            </w:r>
          </w:p>
        </w:tc>
        <w:tc>
          <w:tcPr>
            <w:tcW w:w="154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Дружинин А.Ю.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Т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14-40-18-15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14-40-18-15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09-30-12-05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20"/>
        </w:trPr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волейбол</w:t>
            </w: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СО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13-40-15-20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14-30-16-10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13-40-15-20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20"/>
        </w:trPr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вольная борьба</w:t>
            </w:r>
          </w:p>
        </w:tc>
        <w:tc>
          <w:tcPr>
            <w:tcW w:w="154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Абдулаев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Т.С.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НП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15-00-17-35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15-00-17-35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15-00-17-35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20"/>
        </w:trPr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Т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17-45- 20-20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17-45- 20-20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17-45- 20-20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20"/>
        </w:trPr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шахматы</w:t>
            </w:r>
          </w:p>
        </w:tc>
        <w:tc>
          <w:tcPr>
            <w:tcW w:w="1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Немченко А.А.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15-40-17-00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15-40-17-00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10-00-11-40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20"/>
        </w:trPr>
        <w:tc>
          <w:tcPr>
            <w:tcW w:w="114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 МБОУ:  Октябрьская ООШ</w:t>
            </w:r>
          </w:p>
        </w:tc>
      </w:tr>
      <w:tr w:rsidR="00077FA0" w:rsidRPr="00077FA0" w:rsidTr="00F20550">
        <w:trPr>
          <w:cantSplit/>
          <w:trHeight w:val="220"/>
        </w:trPr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волейбол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Напреенко В.В.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17-00-19-15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17-00-19-15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15-30-17-45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20"/>
        </w:trPr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15-20-16-50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15-20-16-50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15-20-16-50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114"/>
        </w:trPr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17-00-19-15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17-00-19-15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17-50-20-05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20"/>
        </w:trPr>
        <w:tc>
          <w:tcPr>
            <w:tcW w:w="114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  МБОУ:  Побединская СОШ</w:t>
            </w:r>
          </w:p>
        </w:tc>
      </w:tr>
      <w:tr w:rsidR="00077FA0" w:rsidRPr="00077FA0" w:rsidTr="00F20550">
        <w:trPr>
          <w:cantSplit/>
          <w:trHeight w:val="220"/>
        </w:trPr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волейбол</w:t>
            </w:r>
          </w:p>
        </w:tc>
        <w:tc>
          <w:tcPr>
            <w:tcW w:w="1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Мухаматов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Р.Н.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15-30-18-05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15-30-18-05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15-30-18-05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20"/>
        </w:trPr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18-20-20-55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18-20-20-55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18-20-20-55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20"/>
        </w:trPr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18-00-19-40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18-00-19-40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15-00-16-40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00"/>
        </w:trPr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дзюдо</w:t>
            </w:r>
          </w:p>
        </w:tc>
        <w:tc>
          <w:tcPr>
            <w:tcW w:w="154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Бордюг В.Н.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15-00 –16-40                 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 –16-40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08-30 –10-10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20"/>
        </w:trPr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16-50 –18-30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16-50 –18-30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10-20 –12-00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35"/>
        </w:trPr>
        <w:tc>
          <w:tcPr>
            <w:tcW w:w="11483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МБОУ: Дубенцовская СОШ</w:t>
            </w:r>
          </w:p>
        </w:tc>
      </w:tr>
      <w:tr w:rsidR="00077FA0" w:rsidRPr="00077FA0" w:rsidTr="00F20550">
        <w:trPr>
          <w:cantSplit/>
          <w:trHeight w:val="197"/>
        </w:trPr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бокс</w:t>
            </w:r>
          </w:p>
        </w:tc>
        <w:tc>
          <w:tcPr>
            <w:tcW w:w="154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Вейсалов Р.М.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15-00-17-15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15-00-17-35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15-00-18-30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13-30-17-00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05"/>
        </w:trPr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15-40-18-15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15-40-18-15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09-00-11-35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35"/>
        </w:trPr>
        <w:tc>
          <w:tcPr>
            <w:tcW w:w="11483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МБОУ: Пирожковская ООШ</w:t>
            </w:r>
          </w:p>
        </w:tc>
      </w:tr>
      <w:tr w:rsidR="00077FA0" w:rsidRPr="00077FA0" w:rsidTr="00F20550">
        <w:trPr>
          <w:cantSplit/>
          <w:trHeight w:val="235"/>
        </w:trPr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бокс</w:t>
            </w:r>
          </w:p>
        </w:tc>
        <w:tc>
          <w:tcPr>
            <w:tcW w:w="1547" w:type="dxa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Вейсалов Р.М.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17-30-21-00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17-55-21-00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18-50-20-40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17-30-21-00</w:t>
            </w:r>
          </w:p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35"/>
        </w:trPr>
        <w:tc>
          <w:tcPr>
            <w:tcW w:w="11483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МБОУ: Романовская СОШ</w:t>
            </w:r>
          </w:p>
        </w:tc>
      </w:tr>
      <w:tr w:rsidR="00077FA0" w:rsidRPr="00077FA0" w:rsidTr="00F20550">
        <w:trPr>
          <w:cantSplit/>
          <w:trHeight w:val="235"/>
        </w:trPr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футбол</w:t>
            </w:r>
          </w:p>
        </w:tc>
        <w:tc>
          <w:tcPr>
            <w:tcW w:w="15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Есипко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А.П.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15-50 – 18-25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16-55 – 19-30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16-40 – 19-15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35"/>
        </w:trPr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16-40 – 18-20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 – 16-40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16-40 – 18-20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35"/>
        </w:trPr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волейбол</w:t>
            </w:r>
          </w:p>
        </w:tc>
        <w:tc>
          <w:tcPr>
            <w:tcW w:w="15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Постовитюк И.В.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09-50-11-30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09-50-11-30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08-00-09-40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35"/>
        </w:trPr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15-00-16-40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15-00-16-40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15-00-16-40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35"/>
        </w:trPr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08-00-09-40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08-00-09-40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08-00-09-40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35"/>
        </w:trPr>
        <w:tc>
          <w:tcPr>
            <w:tcW w:w="11483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МБДОУ-ЦРР детский сад  «Аленький цветочек»</w:t>
            </w:r>
          </w:p>
        </w:tc>
      </w:tr>
      <w:tr w:rsidR="00077FA0" w:rsidRPr="00077FA0" w:rsidTr="00F20550">
        <w:trPr>
          <w:cantSplit/>
          <w:trHeight w:val="235"/>
        </w:trPr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баскетбол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Серко М.В.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15-40-16-50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15-40-16-50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15-40-16-50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35"/>
        </w:trPr>
        <w:tc>
          <w:tcPr>
            <w:tcW w:w="11483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МБДОУ-ЦРР детский сад № 21 «Колосок»</w:t>
            </w:r>
          </w:p>
        </w:tc>
      </w:tr>
      <w:tr w:rsidR="00077FA0" w:rsidRPr="00077FA0" w:rsidTr="00F20550">
        <w:trPr>
          <w:cantSplit/>
          <w:trHeight w:val="235"/>
        </w:trPr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баскетбол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Серко М.В.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15-40-16-50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10-00-11-10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15-40-16-50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35"/>
        </w:trPr>
        <w:tc>
          <w:tcPr>
            <w:tcW w:w="6230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                                                                 МБДОУ-ЦРР детский сад  «Малыш»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35"/>
        </w:trPr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легкая атлетика</w:t>
            </w:r>
          </w:p>
        </w:tc>
        <w:tc>
          <w:tcPr>
            <w:tcW w:w="156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Мудрая А.В.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35"/>
        </w:trPr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6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35"/>
        </w:trPr>
        <w:tc>
          <w:tcPr>
            <w:tcW w:w="11483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МБОУ: </w:t>
            </w:r>
            <w:proofErr w:type="spellStart"/>
            <w:r w:rsidRPr="00077F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Краснодонская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ООШ</w:t>
            </w:r>
          </w:p>
        </w:tc>
      </w:tr>
      <w:tr w:rsidR="00077FA0" w:rsidRPr="00077FA0" w:rsidTr="00F20550">
        <w:trPr>
          <w:cantSplit/>
          <w:trHeight w:val="235"/>
        </w:trPr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баскетбол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Лузин А.А.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14-50-16-30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14-50-16-30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14-50-16-30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35"/>
        </w:trPr>
        <w:tc>
          <w:tcPr>
            <w:tcW w:w="11483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МБОУ: Морозовская ООШ</w:t>
            </w:r>
          </w:p>
        </w:tc>
      </w:tr>
      <w:tr w:rsidR="00077FA0" w:rsidRPr="00077FA0" w:rsidTr="00F20550">
        <w:trPr>
          <w:cantSplit/>
          <w:trHeight w:val="235"/>
        </w:trPr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легкая атлетика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Китун Т.Я.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15-00-16-40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15-00-16-40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15-00-16-40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77FA0" w:rsidRPr="00077FA0" w:rsidTr="00F20550">
        <w:trPr>
          <w:cantSplit/>
          <w:trHeight w:val="235"/>
        </w:trPr>
        <w:tc>
          <w:tcPr>
            <w:tcW w:w="11483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МБОУ: Большовская ООШ</w:t>
            </w:r>
          </w:p>
        </w:tc>
      </w:tr>
      <w:tr w:rsidR="00077FA0" w:rsidRPr="00077FA0" w:rsidTr="00F20550">
        <w:trPr>
          <w:cantSplit/>
          <w:trHeight w:val="235"/>
        </w:trPr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шахматы</w:t>
            </w:r>
          </w:p>
        </w:tc>
        <w:tc>
          <w:tcPr>
            <w:tcW w:w="15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Шейхов Б.Ю.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15-00-16-40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15-00-16-40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4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15-00-16-40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077FA0">
        <w:rPr>
          <w:rFonts w:ascii="Times New Roman" w:eastAsia="Times New Roman" w:hAnsi="Times New Roman" w:cs="Times New Roman"/>
          <w:b/>
          <w:bCs/>
          <w:lang w:eastAsia="ru-RU"/>
        </w:rPr>
        <w:t>Зам. директора по УВР                                   М. В. Серко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077FA0" w:rsidRPr="00077FA0" w:rsidRDefault="00077FA0" w:rsidP="00077FA0">
      <w:pPr>
        <w:tabs>
          <w:tab w:val="left" w:pos="71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2.5. Организационная работа.</w:t>
      </w:r>
    </w:p>
    <w:p w:rsidR="00077FA0" w:rsidRPr="00077FA0" w:rsidRDefault="00077FA0" w:rsidP="00077FA0">
      <w:pPr>
        <w:tabs>
          <w:tab w:val="left" w:pos="7185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71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5387"/>
        <w:gridCol w:w="1276"/>
        <w:gridCol w:w="3199"/>
      </w:tblGrid>
      <w:tr w:rsidR="00077FA0" w:rsidRPr="00077FA0" w:rsidTr="00F20550">
        <w:tblPrEx>
          <w:tblCellMar>
            <w:top w:w="0" w:type="dxa"/>
            <w:bottom w:w="0" w:type="dxa"/>
          </w:tblCellMar>
        </w:tblPrEx>
        <w:trPr>
          <w:trHeight w:val="585"/>
        </w:trPr>
        <w:tc>
          <w:tcPr>
            <w:tcW w:w="851" w:type="dxa"/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387" w:type="dxa"/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19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Составить учебный план на 2020-2021 учебный год.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15.09.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Подготовить приказы по основной деятельности школы в новом учебном году.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 15.09.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</w:t>
            </w: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 по УВР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Закончить набор и комплектование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группы.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01.10.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 по УВР, тренеры-преподаватели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Составить план районных спортивно-массовых мероприятий.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01.10.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руководитель РМО учителей физической культуры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Составить расписание  занятий.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15.09.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Составить план - график открытых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анятий на 2020-2021 учебный год.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15.09.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Проводить совет школы (по плану).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6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педсоветы (по плану).</w:t>
            </w:r>
          </w:p>
          <w:p w:rsidR="00077FA0" w:rsidRPr="00077FA0" w:rsidRDefault="00077FA0" w:rsidP="00077FA0">
            <w:pPr>
              <w:tabs>
                <w:tab w:val="left" w:pos="39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</w:t>
            </w: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6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тренерские советы (по плану).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6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10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Контролировать и прогнозировать уровень  самообразования тренеров-преподавателей.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6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семинары по обмену передового опыта  учебной и воспитательной работы в учебно-тренировочном процессе.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6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Контролировать и анализировать деятельность тренеров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–п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реподавателей.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2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семинары с тренерами-преподавателями на приобретение знаний в области гигиены и первой медицинской помощи.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раза 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6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Комплектовать команды и принимать участие в областных, Всероссийских соревнованиях, Первенствах ЮФО.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</w:tbl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2.6. Учебно-воспитательная работа.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5"/>
        <w:gridCol w:w="4961"/>
        <w:gridCol w:w="2169"/>
        <w:gridCol w:w="2225"/>
      </w:tblGrid>
      <w:tr w:rsidR="00077FA0" w:rsidRPr="00077FA0" w:rsidTr="00F20550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135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961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169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225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Организовывать беседы с инспектором по делам  несовершеннолетних.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 (октябрь, март)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Сотрудничество с общеобразовательными учреждениями  в реализации  плана  спортивно-массовых мероприятий.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зам. директора по УВР.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 информационных стендов по отделениям.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Тренеры-преподаватели 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Привлечение трудновоспитуемых учащихся к занятиям физической культурой и спортом. 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УВР,  </w:t>
            </w: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тренеры-преподаватели.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бесед по технике безопасности с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отделениям.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декад согласно  плану работы ДЮСШ. 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показательных выступлений, тематических  декад к различным  мероприятиям, праздникам, развитие  школьных традиций.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Аналитическая деятельность.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</w:t>
            </w: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Взаимодействие администрации  и педагогического коллектива по  воспитательной работе в МБУ ДО ДЮСШ.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директора,</w:t>
            </w: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Работа с родителями обучающихся МБУ ДО ДЮСШ (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 к участию в воспитательном процессе).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</w:t>
            </w:r>
          </w:p>
        </w:tc>
      </w:tr>
    </w:tbl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2.7. Развитие кадрового потенциала.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5"/>
        <w:gridCol w:w="4974"/>
        <w:gridCol w:w="1670"/>
        <w:gridCol w:w="2569"/>
      </w:tblGrid>
      <w:tr w:rsidR="00077FA0" w:rsidRPr="00077FA0" w:rsidTr="00F20550">
        <w:tc>
          <w:tcPr>
            <w:tcW w:w="11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974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670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569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77FA0" w:rsidRPr="00077FA0" w:rsidTr="00F20550">
        <w:tc>
          <w:tcPr>
            <w:tcW w:w="11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74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 семинаров по обмену передового опыта по учебной и воспитательной работе во время учебно-тренировочного процесса.</w:t>
            </w:r>
          </w:p>
        </w:tc>
        <w:tc>
          <w:tcPr>
            <w:tcW w:w="167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квартал</w:t>
            </w:r>
          </w:p>
        </w:tc>
        <w:tc>
          <w:tcPr>
            <w:tcW w:w="256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11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74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и распространение наиболее результативного педагогического опыта.</w:t>
            </w:r>
          </w:p>
        </w:tc>
        <w:tc>
          <w:tcPr>
            <w:tcW w:w="167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  года</w:t>
            </w:r>
          </w:p>
        </w:tc>
        <w:tc>
          <w:tcPr>
            <w:tcW w:w="256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</w:t>
            </w:r>
          </w:p>
        </w:tc>
      </w:tr>
      <w:tr w:rsidR="00077FA0" w:rsidRPr="00077FA0" w:rsidTr="00F20550">
        <w:tc>
          <w:tcPr>
            <w:tcW w:w="11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974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по аттестации педагогических работников МБУ ДО  ДЮСШ</w:t>
            </w:r>
          </w:p>
        </w:tc>
        <w:tc>
          <w:tcPr>
            <w:tcW w:w="167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графику</w:t>
            </w:r>
          </w:p>
        </w:tc>
        <w:tc>
          <w:tcPr>
            <w:tcW w:w="256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 по УВР</w:t>
            </w:r>
          </w:p>
        </w:tc>
      </w:tr>
      <w:tr w:rsidR="00077FA0" w:rsidRPr="00077FA0" w:rsidTr="00F20550">
        <w:tc>
          <w:tcPr>
            <w:tcW w:w="11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974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Повышать уровень самообразования тренеров-преподавателей.</w:t>
            </w:r>
          </w:p>
        </w:tc>
        <w:tc>
          <w:tcPr>
            <w:tcW w:w="167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6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 по УВР</w:t>
            </w:r>
          </w:p>
        </w:tc>
      </w:tr>
      <w:tr w:rsidR="00077FA0" w:rsidRPr="00077FA0" w:rsidTr="00F20550">
        <w:tc>
          <w:tcPr>
            <w:tcW w:w="11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974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квалификации ПДО через курсы  повышения квалификации ИПК и ПРО г. Ростов-на-Дону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Волгодонский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филиал РО ИПК и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7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6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зам. директора по УВР,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11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974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педагогическими работниками  новых технологий в образовательной деятельности.</w:t>
            </w:r>
          </w:p>
        </w:tc>
        <w:tc>
          <w:tcPr>
            <w:tcW w:w="167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6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ПДО</w:t>
            </w:r>
          </w:p>
        </w:tc>
      </w:tr>
      <w:tr w:rsidR="00077FA0" w:rsidRPr="00077FA0" w:rsidTr="00F20550">
        <w:tc>
          <w:tcPr>
            <w:tcW w:w="11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974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Вовлечение тренеров-преподавателей  в процесс создания, освоения и использования педагогических новшеств обучения и воспитания в учебно-тренировочной практике.</w:t>
            </w:r>
          </w:p>
        </w:tc>
        <w:tc>
          <w:tcPr>
            <w:tcW w:w="167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6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</w:t>
            </w:r>
          </w:p>
        </w:tc>
      </w:tr>
    </w:tbl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2.8. Финансово-хозяйственная деятельность.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2"/>
        <w:gridCol w:w="7"/>
        <w:gridCol w:w="5134"/>
        <w:gridCol w:w="7"/>
        <w:gridCol w:w="1436"/>
        <w:gridCol w:w="2225"/>
      </w:tblGrid>
      <w:tr w:rsidR="00077FA0" w:rsidRPr="00077FA0" w:rsidTr="00F20550">
        <w:tblPrEx>
          <w:tblCellMar>
            <w:top w:w="0" w:type="dxa"/>
            <w:bottom w:w="0" w:type="dxa"/>
          </w:tblCellMar>
        </w:tblPrEx>
        <w:trPr>
          <w:trHeight w:val="780"/>
        </w:trPr>
        <w:tc>
          <w:tcPr>
            <w:tcW w:w="795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790" w:type="dxa"/>
            <w:gridSpan w:val="3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47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516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Составить и утвердить тарификацию.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Директор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Приобретение  необходимого инвентаря 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АХЧ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текущего  ремонта имущества 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АХЧ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проведения субботников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АХЧ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5 .</w:t>
            </w: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Подписка  на периодические издания  для сотрудников ДЮСШ 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Май,</w:t>
            </w: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 табеля  учета использования рабочего времени     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 числа каждого месяца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АХЧ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сметы расходов на год 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спортивно-массовых мероприятий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</w:t>
            </w: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 отчета по форме 5 – ФК, </w:t>
            </w: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1-ДО, 1-ДОП, ФК и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3-АФК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 инвентаризацию имущества </w:t>
            </w: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Декабрь, август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зам. директора по АХЧ</w:t>
            </w:r>
          </w:p>
        </w:tc>
      </w:tr>
    </w:tbl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2.9. Система контроля.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977"/>
        <w:gridCol w:w="2835"/>
        <w:gridCol w:w="2410"/>
        <w:gridCol w:w="2268"/>
      </w:tblGrid>
      <w:tr w:rsidR="00077FA0" w:rsidRPr="00077FA0" w:rsidTr="00F20550">
        <w:tc>
          <w:tcPr>
            <w:tcW w:w="709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977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проверяется</w:t>
            </w: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проверки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77FA0" w:rsidRPr="00077FA0" w:rsidTr="00F20550">
        <w:tc>
          <w:tcPr>
            <w:tcW w:w="70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97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и отчет о состоянии материально-технической базы МБУ ДО ДЮСШ.</w:t>
            </w: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Заседание совета ДЮСШ.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 раз в полгода.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077FA0" w:rsidRPr="00077FA0" w:rsidTr="00F20550">
        <w:tc>
          <w:tcPr>
            <w:tcW w:w="70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97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Качество учебно-тренировочного процесса.</w:t>
            </w: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документации, участие в спортивно-массовых мероприятиях, сдача контрольно-переводных нормативов по ОФП и СФП на этапах подготовки.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Ежемесячно.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70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97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Наполняемость и сохранность контингента на этапах обучения  в учебно-тренировочных группах.</w:t>
            </w: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Оперативный контроль.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Ежемесячно.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70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97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Профессиональная подготовка педагогов.</w:t>
            </w: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открытых учебно-тренировочных занятий согласно графику.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Согласно    графика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открытых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УТЗ.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Директор,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70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97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качества реализации рабочих программ. </w:t>
            </w: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журналов, посещение учебно-тренировочных занятий.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Ежемесячно.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70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97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Использование  </w:t>
            </w:r>
            <w:proofErr w:type="spell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здоровьесберегающих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технологий  как фактор повышения качества учебно-тренировочного процесса.</w:t>
            </w: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учебно-тренировочных занятий.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расписанию.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70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7 .</w:t>
            </w:r>
          </w:p>
        </w:tc>
        <w:tc>
          <w:tcPr>
            <w:tcW w:w="297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 документации УДО.</w:t>
            </w: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Планерное совещание.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Еженедельно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(понедельник).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зам. директора по УВР.</w:t>
            </w:r>
          </w:p>
        </w:tc>
      </w:tr>
      <w:tr w:rsidR="00077FA0" w:rsidRPr="00077FA0" w:rsidTr="00F20550">
        <w:tc>
          <w:tcPr>
            <w:tcW w:w="70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97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режима работы отделений.</w:t>
            </w: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учебно-тренировочных занятий отделений.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Ежемесячно.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rPr>
          <w:trHeight w:val="630"/>
        </w:trPr>
        <w:tc>
          <w:tcPr>
            <w:tcW w:w="709" w:type="dxa"/>
            <w:vMerge w:val="restart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977" w:type="dxa"/>
            <w:vMerge w:val="restart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Контролировать и прогнозировать уровень  самообразования тренеров-преподавателей</w:t>
            </w: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семинаров 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Каждый квартал.  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rPr>
          <w:trHeight w:val="1292"/>
        </w:trPr>
        <w:tc>
          <w:tcPr>
            <w:tcW w:w="709" w:type="dxa"/>
            <w:vMerge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консультаций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Еженедельно.   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70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977" w:type="dxa"/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Контролировать и анализировать  деятельность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тренеров-преподавателей.</w:t>
            </w: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педагогических и тренерских советов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Каждый квартал.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зам. директора по УВР.</w:t>
            </w:r>
          </w:p>
        </w:tc>
      </w:tr>
      <w:tr w:rsidR="00077FA0" w:rsidRPr="00077FA0" w:rsidTr="00F20550">
        <w:trPr>
          <w:trHeight w:val="930"/>
        </w:trPr>
        <w:tc>
          <w:tcPr>
            <w:tcW w:w="709" w:type="dxa"/>
            <w:vMerge w:val="restart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977" w:type="dxa"/>
            <w:vMerge w:val="restart"/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и реализация учебных планов.</w:t>
            </w: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Посещение учебно-тренировочных занятий. 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Согласно плану внутришкольного контроля.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УВР.</w:t>
            </w:r>
          </w:p>
        </w:tc>
      </w:tr>
      <w:tr w:rsidR="00077FA0" w:rsidRPr="00077FA0" w:rsidTr="00F20550">
        <w:trPr>
          <w:trHeight w:val="690"/>
        </w:trPr>
        <w:tc>
          <w:tcPr>
            <w:tcW w:w="709" w:type="dxa"/>
            <w:vMerge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 по ведению и заполнению журналов тренерами-преподавателями.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Ежемесячно.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УВР.</w:t>
            </w:r>
          </w:p>
        </w:tc>
      </w:tr>
      <w:tr w:rsidR="00077FA0" w:rsidRPr="00077FA0" w:rsidTr="00F20550">
        <w:trPr>
          <w:trHeight w:val="1215"/>
        </w:trPr>
        <w:tc>
          <w:tcPr>
            <w:tcW w:w="709" w:type="dxa"/>
            <w:vMerge w:val="restart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977" w:type="dxa"/>
            <w:vMerge w:val="restart"/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Уровень освоения учебной программы 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по видам  спорта.</w:t>
            </w: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контрольных нормативов  по ОФП и СФП.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Апрель-май.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тренеры-преподаватели.</w:t>
            </w:r>
          </w:p>
        </w:tc>
      </w:tr>
      <w:tr w:rsidR="00077FA0" w:rsidRPr="00077FA0" w:rsidTr="00F20550">
        <w:trPr>
          <w:trHeight w:val="380"/>
        </w:trPr>
        <w:tc>
          <w:tcPr>
            <w:tcW w:w="709" w:type="dxa"/>
            <w:vMerge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vMerge/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Участия в соревнованиях разного уровня.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года.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тренеры-преподаватели.</w:t>
            </w:r>
          </w:p>
        </w:tc>
      </w:tr>
      <w:tr w:rsidR="00077FA0" w:rsidRPr="00077FA0" w:rsidTr="00F20550">
        <w:trPr>
          <w:trHeight w:val="690"/>
        </w:trPr>
        <w:tc>
          <w:tcPr>
            <w:tcW w:w="70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977" w:type="dxa"/>
          </w:tcPr>
          <w:p w:rsidR="00077FA0" w:rsidRPr="00077FA0" w:rsidRDefault="00077FA0" w:rsidP="00077FA0">
            <w:pPr>
              <w:tabs>
                <w:tab w:val="left" w:pos="71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Оформление стендов в отделениях ДЮСШ.</w:t>
            </w:r>
          </w:p>
        </w:tc>
        <w:tc>
          <w:tcPr>
            <w:tcW w:w="2835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отделений ДЮСШ</w:t>
            </w:r>
          </w:p>
        </w:tc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Оперативный контроль.</w:t>
            </w:r>
          </w:p>
        </w:tc>
        <w:tc>
          <w:tcPr>
            <w:tcW w:w="2268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</w:tbl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Реализация образовательной деятельности МБУ ДО ДЮСШ педагогическим коллективом.</w:t>
      </w:r>
    </w:p>
    <w:p w:rsidR="00077FA0" w:rsidRPr="00077FA0" w:rsidRDefault="00077FA0" w:rsidP="00077FA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План заседаний педагогических советов.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80"/>
        <w:gridCol w:w="2389"/>
      </w:tblGrid>
      <w:tr w:rsidR="00077FA0" w:rsidRPr="00077FA0" w:rsidTr="00F20550">
        <w:trPr>
          <w:trHeight w:val="424"/>
        </w:trPr>
        <w:tc>
          <w:tcPr>
            <w:tcW w:w="7580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Рассматриваемые вопросы</w:t>
            </w:r>
          </w:p>
        </w:tc>
        <w:tc>
          <w:tcPr>
            <w:tcW w:w="2389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</w:t>
            </w:r>
          </w:p>
        </w:tc>
      </w:tr>
      <w:tr w:rsidR="00077FA0" w:rsidRPr="00077FA0" w:rsidTr="00F20550">
        <w:trPr>
          <w:trHeight w:val="915"/>
        </w:trPr>
        <w:tc>
          <w:tcPr>
            <w:tcW w:w="758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 учебно-образовательной деятельности  педагогического состава за 2019-2020 учебный год.</w:t>
            </w:r>
          </w:p>
        </w:tc>
        <w:tc>
          <w:tcPr>
            <w:tcW w:w="2389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</w:tr>
      <w:tr w:rsidR="00077FA0" w:rsidRPr="00077FA0" w:rsidTr="00F20550">
        <w:trPr>
          <w:trHeight w:val="439"/>
        </w:trPr>
        <w:tc>
          <w:tcPr>
            <w:tcW w:w="758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плана работы МБУ ДО ДЮСШ.</w:t>
            </w:r>
          </w:p>
        </w:tc>
        <w:tc>
          <w:tcPr>
            <w:tcW w:w="2389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828"/>
        </w:trPr>
        <w:tc>
          <w:tcPr>
            <w:tcW w:w="758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Образовательной программы МБУ ДО ДЮСШ на  2020-2021 учебный год.</w:t>
            </w:r>
          </w:p>
        </w:tc>
        <w:tc>
          <w:tcPr>
            <w:tcW w:w="2389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828"/>
        </w:trPr>
        <w:tc>
          <w:tcPr>
            <w:tcW w:w="758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рабочих программ тренеров-преподавателей, учебных планов-графиков групп, расписания учебно-тренировочных занятий  отделений, графика открытых учебно-тренировочных занятий.</w:t>
            </w:r>
          </w:p>
        </w:tc>
        <w:tc>
          <w:tcPr>
            <w:tcW w:w="2389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451"/>
        </w:trPr>
        <w:tc>
          <w:tcPr>
            <w:tcW w:w="758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качества учебно-тренировочного процесса.</w:t>
            </w:r>
          </w:p>
        </w:tc>
        <w:tc>
          <w:tcPr>
            <w:tcW w:w="2389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619"/>
        </w:trPr>
        <w:tc>
          <w:tcPr>
            <w:tcW w:w="758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«Профилактика 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COVID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-19».</w:t>
            </w:r>
          </w:p>
        </w:tc>
        <w:tc>
          <w:tcPr>
            <w:tcW w:w="2389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ктябрь</w:t>
            </w:r>
          </w:p>
        </w:tc>
      </w:tr>
      <w:tr w:rsidR="00077FA0" w:rsidRPr="00077FA0" w:rsidTr="00F20550">
        <w:trPr>
          <w:trHeight w:val="623"/>
        </w:trPr>
        <w:tc>
          <w:tcPr>
            <w:tcW w:w="7580" w:type="dxa"/>
          </w:tcPr>
          <w:p w:rsidR="00077FA0" w:rsidRPr="00077FA0" w:rsidRDefault="00077FA0" w:rsidP="00077FA0">
            <w:pPr>
              <w:spacing w:after="0" w:line="240" w:lineRule="atLeast"/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caps/>
                <w:color w:val="E91B1B"/>
                <w:kern w:val="36"/>
                <w:sz w:val="45"/>
                <w:szCs w:val="45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Тема: </w:t>
            </w: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Дистанционное и самостоятельное обучение</w:t>
            </w: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389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евраль</w:t>
            </w:r>
          </w:p>
        </w:tc>
      </w:tr>
      <w:tr w:rsidR="00077FA0" w:rsidRPr="00077FA0" w:rsidTr="00F20550">
        <w:trPr>
          <w:trHeight w:val="1491"/>
        </w:trPr>
        <w:tc>
          <w:tcPr>
            <w:tcW w:w="758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Сдача контрольно-переводных нормативов по ОФП и СФП.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плана работы на летний период.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Учебная  нагрузка  тренеров-преподавателей ДЮСШ 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2021-2022  учебный год.</w:t>
            </w:r>
          </w:p>
        </w:tc>
        <w:tc>
          <w:tcPr>
            <w:tcW w:w="2389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</w:tbl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3.2.Совещание при директоре. 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6692"/>
        <w:gridCol w:w="2629"/>
      </w:tblGrid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77FA0" w:rsidRPr="00077FA0" w:rsidTr="00F20550">
        <w:tc>
          <w:tcPr>
            <w:tcW w:w="10172" w:type="dxa"/>
            <w:gridSpan w:val="3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692" w:type="dxa"/>
            <w:tcBorders>
              <w:top w:val="nil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Готовность МБУ ДО ДЮСШ к началу учебного года.</w:t>
            </w:r>
          </w:p>
        </w:tc>
        <w:tc>
          <w:tcPr>
            <w:tcW w:w="2629" w:type="dxa"/>
            <w:tcBorders>
              <w:top w:val="nil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плана работы  организации на месяц.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образовательного процесса в учреждении.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комплектования групп в отделениях на 2020-2021 учебный год.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 противопожарной безопасности в учреждении.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АХЧ</w:t>
            </w: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Осуществлять сотрудничество с учителями физической культуры общеобразовательных учреждений.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</w:t>
            </w: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субботника по благоустройству территории ДЮСШ.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АХЧ</w:t>
            </w:r>
          </w:p>
        </w:tc>
      </w:tr>
      <w:tr w:rsidR="00077FA0" w:rsidRPr="00077FA0" w:rsidTr="00F20550">
        <w:tc>
          <w:tcPr>
            <w:tcW w:w="10172" w:type="dxa"/>
            <w:gridSpan w:val="3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 участия в спортивно-массовых мероприятиях различного уровня в 2020-2021 учебном году.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годовых учебных планов и рабочих программ на 2020-2021 учебный год.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вопросов по охране труда в  организации.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АХЧ</w:t>
            </w: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по предупреждению детского дорожно-транспортного травматизма и противопожарной безопасности.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бесед с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 самоконтроле личной и общественной гигиены.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</w:t>
            </w:r>
          </w:p>
        </w:tc>
      </w:tr>
      <w:tr w:rsidR="00077FA0" w:rsidRPr="00077FA0" w:rsidTr="00F20550">
        <w:tc>
          <w:tcPr>
            <w:tcW w:w="10172" w:type="dxa"/>
            <w:gridSpan w:val="3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педагогов по организации образовательного процесса в отделениях, выполнения учебных планов, сохранения контингента обучающихся.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выполнения решения октябрьского педагогического совета.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Итоги проверки посещаемости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учебно-тренировочных занятий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санитарно-гигиенических правил и норм в  МБУ ДО ДЮСШ.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85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69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и систематизация банка данных методической литературы по различным направлениям работы.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10172" w:type="dxa"/>
            <w:gridSpan w:val="3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077FA0" w:rsidRPr="00077FA0" w:rsidTr="00F20550"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692" w:type="dxa"/>
            <w:tcBorders>
              <w:top w:val="nil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состояния  противопожарной безопасности, охраны труда, охраны жизни и здоровья детей.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плана работы на зимних каникулах.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Осуществлять сотрудничество с учителями физической культуры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Пропаганда ЗОЖ среди обучающихся и родителей.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</w:t>
            </w:r>
          </w:p>
        </w:tc>
      </w:tr>
      <w:tr w:rsidR="00077FA0" w:rsidRPr="00077FA0" w:rsidTr="00F20550">
        <w:tc>
          <w:tcPr>
            <w:tcW w:w="1017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Январь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выполнения плана работы учреждения за первое полугодие.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работы учреждения во время зимних каникул.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оснащения образовательного процесса методическим, дидактическим и раздаточным материалами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сотрудничество  со средствами массовой информации.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077FA0" w:rsidRPr="00077FA0" w:rsidTr="00F20550">
        <w:tc>
          <w:tcPr>
            <w:tcW w:w="10172" w:type="dxa"/>
            <w:gridSpan w:val="3"/>
            <w:tcBorders>
              <w:top w:val="nil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Февраль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Вопросы подготовки к педагогическому совету.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077FA0" w:rsidRPr="00077FA0" w:rsidTr="00F20550">
        <w:trPr>
          <w:trHeight w:val="977"/>
        </w:trPr>
        <w:tc>
          <w:tcPr>
            <w:tcW w:w="851" w:type="dxa"/>
            <w:tcBorders>
              <w:top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692" w:type="dxa"/>
            <w:tcBorders>
              <w:top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плана подготовки и проведения спортивно - массовых мероприятий, посвященных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23 февраля.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Директор,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rPr>
          <w:trHeight w:val="965"/>
        </w:trPr>
        <w:tc>
          <w:tcPr>
            <w:tcW w:w="851" w:type="dxa"/>
            <w:tcBorders>
              <w:top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692" w:type="dxa"/>
            <w:tcBorders>
              <w:top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готовности обучающихся отделений к участию в районных и областных соревнованиях  по видам спорта.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851" w:type="dxa"/>
            <w:tcBorders>
              <w:top w:val="nil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692" w:type="dxa"/>
            <w:tcBorders>
              <w:top w:val="nil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техники безопасности и санитарно-гигиенических норм во время учебно-тренировочных занятий.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1017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Март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плана по проведению субботника, благоустройству территории.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хозяйством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692" w:type="dxa"/>
            <w:tcBorders>
              <w:top w:val="single" w:sz="4" w:space="0" w:color="auto"/>
              <w:bottom w:val="nil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показательных  выступлений, приуроченных  празднованию 8 Марта.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плана работы на весенних каникулах.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Пропаганда ЗОЖ среди  родителей.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бесед с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самоконтроле личной и общественной гигиены.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</w:t>
            </w:r>
          </w:p>
        </w:tc>
      </w:tr>
      <w:tr w:rsidR="00077FA0" w:rsidRPr="00077FA0" w:rsidTr="00F20550">
        <w:tc>
          <w:tcPr>
            <w:tcW w:w="1017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Апрель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вопроса  в сотрудничестве  со средствами массовой информации.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и анализ деятельности тренеров-преподавателей.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 к проведению спортивно-массовых мероприятий.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по выполнению учебных планов и сохранению контингента обучающихся.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плана подготовки к районному фестивалю «Салют, Победа!».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зам. директора по УВР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Готовность к сдаче контрольно-переводных нормативов по ОФП и СФП.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10172" w:type="dxa"/>
            <w:gridSpan w:val="3"/>
            <w:tcBorders>
              <w:top w:val="nil"/>
              <w:bottom w:val="nil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Май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участия на ЮФО,  во Всероссийских, областных, районных соревнованиях.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rPr>
          <w:trHeight w:val="994"/>
        </w:trPr>
        <w:tc>
          <w:tcPr>
            <w:tcW w:w="851" w:type="dxa"/>
            <w:tcBorders>
              <w:top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692" w:type="dxa"/>
            <w:tcBorders>
              <w:top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Привлечение родителей к проведению туристических походов и организации летней спортивно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здоровительной работы.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за 2020-2021 учебный  год.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работы в летний период.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бесед с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 самоконтроле личной и общественной гигиены.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692" w:type="dxa"/>
            <w:tcBorders>
              <w:top w:val="single" w:sz="4" w:space="0" w:color="auto"/>
              <w:bottom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Пропаганда ЗОЖ среди  родителей.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851" w:type="dxa"/>
            <w:tcBorders>
              <w:top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692" w:type="dxa"/>
            <w:tcBorders>
              <w:top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субботника по благоустройству территории ДЮСШ.</w:t>
            </w:r>
          </w:p>
        </w:tc>
        <w:tc>
          <w:tcPr>
            <w:tcW w:w="2629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АХЧ</w:t>
            </w:r>
          </w:p>
        </w:tc>
      </w:tr>
    </w:tbl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3.3. План заседаний тренерских советов.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1"/>
        <w:gridCol w:w="2261"/>
      </w:tblGrid>
      <w:tr w:rsidR="00077FA0" w:rsidRPr="00077FA0" w:rsidTr="00F20550">
        <w:trPr>
          <w:trHeight w:val="424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Рассматриваемые вопросы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</w:t>
            </w:r>
          </w:p>
        </w:tc>
      </w:tr>
      <w:tr w:rsidR="00077FA0" w:rsidRPr="00077FA0" w:rsidTr="00F20550">
        <w:trPr>
          <w:trHeight w:val="809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Тема: </w:t>
            </w: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разрешения педагогических конфликтов</w:t>
            </w: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077FA0" w:rsidRPr="00077FA0" w:rsidTr="00F20550">
        <w:trPr>
          <w:trHeight w:val="828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Психология деятельности спортсмена. Этапы соревновательной деятельности.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675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Психические сферы проявления спортивной деятельности.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600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Психические основы эффективности тренировочного процесса.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447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Тема: «Единство требований педагогического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коллектива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поведению обучающихся,  их умение в своих поступках руководствоваться требованиями (правилами) поведения  в спортивной школе».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екабрь</w:t>
            </w:r>
          </w:p>
        </w:tc>
      </w:tr>
      <w:tr w:rsidR="00077FA0" w:rsidRPr="00077FA0" w:rsidTr="00F20550">
        <w:trPr>
          <w:trHeight w:val="828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Основные направления работы по формированию спортивной мотивации юных спортсменов.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2.Психологический настрой обучающихся младшего, среднего и старшего школьного возраста с учетом их физиологических особенностей.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828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Тема:</w:t>
            </w: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ИКТ в учебно-тренировочном процессе</w:t>
            </w: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077FA0" w:rsidRPr="00077FA0" w:rsidTr="00F20550">
        <w:trPr>
          <w:trHeight w:val="724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ИКТ как средство методической поддержки учебно-тренировочного процесса.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1056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hd w:val="clear" w:color="auto" w:fill="FFFFFF"/>
              <w:tabs>
                <w:tab w:val="left" w:pos="10373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position w:val="7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Тема: </w:t>
            </w:r>
            <w:r w:rsidRPr="00077F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</w:t>
            </w:r>
            <w:r w:rsidRPr="00077FA0">
              <w:rPr>
                <w:rFonts w:ascii="Times New Roman" w:eastAsia="Times New Roman" w:hAnsi="Times New Roman" w:cs="Times New Roman"/>
                <w:spacing w:val="-8"/>
                <w:position w:val="7"/>
                <w:sz w:val="28"/>
                <w:szCs w:val="28"/>
                <w:lang w:eastAsia="ru-RU"/>
              </w:rPr>
              <w:t>Формирование личности обучающегося МБУ ДО ДЮСШ в условиях учебно-тренировочного процесса</w:t>
            </w:r>
            <w:r w:rsidRPr="00077FA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юнь</w:t>
            </w:r>
          </w:p>
        </w:tc>
      </w:tr>
      <w:tr w:rsidR="00077FA0" w:rsidRPr="00077FA0" w:rsidTr="00F20550">
        <w:trPr>
          <w:trHeight w:val="769"/>
        </w:trPr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Основные формы работы тренера-преподавателя  воспитанию юных спортсменов.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3.4. План контроля образовательной деятельности МБУ ДО ДЮСШ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2020-2021 учебный год.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03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9"/>
        <w:gridCol w:w="6615"/>
        <w:gridCol w:w="3077"/>
      </w:tblGrid>
      <w:tr w:rsidR="00077FA0" w:rsidRPr="00077FA0" w:rsidTr="00F20550">
        <w:tc>
          <w:tcPr>
            <w:tcW w:w="1171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675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Вопросы, подлежащие контролю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10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c>
          <w:tcPr>
            <w:tcW w:w="117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Август</w:t>
            </w:r>
          </w:p>
        </w:tc>
        <w:tc>
          <w:tcPr>
            <w:tcW w:w="675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Готовность учреждения к новому учебному году.</w:t>
            </w:r>
          </w:p>
        </w:tc>
        <w:tc>
          <w:tcPr>
            <w:tcW w:w="310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077FA0" w:rsidRPr="00077FA0" w:rsidTr="00F20550">
        <w:tc>
          <w:tcPr>
            <w:tcW w:w="117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Сентябрь</w:t>
            </w:r>
          </w:p>
        </w:tc>
        <w:tc>
          <w:tcPr>
            <w:tcW w:w="675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Подготовить приказы по основной деятельности школы к  новому  учебному году.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Составить учебный план на 2020-2021 учебный год.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Составить расписание занятий.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семинары с тренерами-преподавателями на приобретение знаний в области гигиены и первой медицинской помощи.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Закончить набор и комплектование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 группы.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Составить план районных спортивно-массовых мероприятий.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 детьми «группы риска»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и записи в журналах по технике безопасности.</w:t>
            </w:r>
          </w:p>
        </w:tc>
        <w:tc>
          <w:tcPr>
            <w:tcW w:w="310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руководитель РМО учителей физ. культуры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117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Октябрь</w:t>
            </w:r>
          </w:p>
        </w:tc>
        <w:tc>
          <w:tcPr>
            <w:tcW w:w="675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Составить план-график открытых занятий.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районные соревнования по отделениям.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Оформить стенд «Информация о МБУ ДО ДЮСШ».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 учебно-тренировочных занятий с целью соблюдения режима.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 ведения и заполнения журналов учебно-тренировочных  занятий.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Оформить информационные стенды по отделениям.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санитарно-гигиенических требований к спортивной одежде и занятиям.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Принимать участие в областных соревнованиях школьников.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Систематически информировать родителей о спортивных достижениях ребенка.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Контролировать посещаемость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учебно-тренировочных занятий.</w:t>
            </w:r>
          </w:p>
        </w:tc>
        <w:tc>
          <w:tcPr>
            <w:tcW w:w="310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тренеры-преподаватели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 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</w:t>
            </w:r>
          </w:p>
        </w:tc>
      </w:tr>
      <w:tr w:rsidR="00077FA0" w:rsidRPr="00077FA0" w:rsidTr="00F20550">
        <w:tc>
          <w:tcPr>
            <w:tcW w:w="117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75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Сотрудничество с ОО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районных соревнований по видам спорта среди СОШ, ООШ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техники безопасности во время соревнований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Сотрудничество со средствами массовой информации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Контролировать и анализировать деятельность тренеров-преподавателей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Посещение учебно-тренировочных занятий с целью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осуществления контроля  над качеством учебно-тренировочного процесса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ведения и заполнения журналов учебно-тренировочных занятий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Самообразование педагогов</w:t>
            </w:r>
          </w:p>
        </w:tc>
        <w:tc>
          <w:tcPr>
            <w:tcW w:w="310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117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Декабрь</w:t>
            </w:r>
          </w:p>
        </w:tc>
        <w:tc>
          <w:tcPr>
            <w:tcW w:w="675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Полнота реализации образовательных программ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учебно-тренировочных занятий с целью выполнение программ тренерами-преподавателями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ведения и заполнения журналов учебно-тренировочных занятий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Записи в журналах по технике безопасности</w:t>
            </w:r>
          </w:p>
        </w:tc>
        <w:tc>
          <w:tcPr>
            <w:tcW w:w="310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117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75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Спортивно-массовая работа на зимних каникулах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техники безопасности во время проведения спортивно-массовых мероприятий на зимних каникулах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различных мероприятиях детей «группы риска»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за полугодие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ведения и заполнения журналов учебно-тренировочных занятий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семинары с тренерами-преподавателями на приобретение знаний в области гигиены и первой медицинской помощи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учебно-тренировочных  занятий</w:t>
            </w:r>
          </w:p>
        </w:tc>
        <w:tc>
          <w:tcPr>
            <w:tcW w:w="310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117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Февраль</w:t>
            </w:r>
          </w:p>
        </w:tc>
        <w:tc>
          <w:tcPr>
            <w:tcW w:w="675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декаду, посвященную Дню защитника Отечества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Вовлечение детей «группы риска» в различные формы работы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Привлекать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трудновоспитуемых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обучающихся к занятиям физической культурой и спортом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ведения и заполнения журналов учебно-тренировочных занятий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учебно-тренировочных занятий с целью осуществления контроля  над качеством учебно-тренировочного процесса</w:t>
            </w:r>
          </w:p>
        </w:tc>
        <w:tc>
          <w:tcPr>
            <w:tcW w:w="310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c>
          <w:tcPr>
            <w:tcW w:w="117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75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Самообразование педагогов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Посещаемость педагогами МБУ ДО ДЮСШ курсов повышения квалификации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Проверка ведения и заполнения журналов учебно-тренировочных занятий 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 воспитательной работы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районных и областных соревнований по видам спорта</w:t>
            </w:r>
          </w:p>
        </w:tc>
        <w:tc>
          <w:tcPr>
            <w:tcW w:w="310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Директор, зам. директора по УВР, тренеры-преподаватели</w:t>
            </w:r>
          </w:p>
        </w:tc>
      </w:tr>
      <w:tr w:rsidR="00077FA0" w:rsidRPr="00077FA0" w:rsidTr="00F20550">
        <w:tc>
          <w:tcPr>
            <w:tcW w:w="117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75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Контролировать и анализировать деятельность тренеров-преподавателей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Полнота реализации образовательных программ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ведения и заполнения журналов учебно-тренировочных занятий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учебно-тренировочных занятий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декаду, посвященную ВОВ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соревнования по ОФП и СФП</w:t>
            </w:r>
          </w:p>
        </w:tc>
        <w:tc>
          <w:tcPr>
            <w:tcW w:w="310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1171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Май</w:t>
            </w:r>
          </w:p>
        </w:tc>
        <w:tc>
          <w:tcPr>
            <w:tcW w:w="675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прием контрольно-переводных нормативов по ОФП и СФП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учебно-образовательной деятельности за 2020-2021 учебный год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в летний период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методической работы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Полнота реализации образовательных программ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посещаемости тренерами-преподавателями МБУ ДО ДЮСШ курсов повышения квалификации</w:t>
            </w:r>
          </w:p>
        </w:tc>
        <w:tc>
          <w:tcPr>
            <w:tcW w:w="3107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 тренеры-преподаватели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</w:tbl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</w:t>
      </w:r>
    </w:p>
    <w:p w:rsidR="00077FA0" w:rsidRPr="00077FA0" w:rsidRDefault="00077FA0" w:rsidP="00077FA0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УТВЕРЖДАЮ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директор МБУ ДО ДЮСШ</w:t>
      </w:r>
    </w:p>
    <w:p w:rsidR="00077FA0" w:rsidRPr="00077FA0" w:rsidRDefault="00077FA0" w:rsidP="00077FA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_____________Немченко С.В.</w:t>
      </w:r>
    </w:p>
    <w:p w:rsidR="00077FA0" w:rsidRPr="00077FA0" w:rsidRDefault="00077FA0" w:rsidP="00077FA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«___»_______________20___г.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3.5. План работы по предотвращению </w:t>
      </w:r>
      <w:proofErr w:type="gramStart"/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детского</w:t>
      </w:r>
      <w:proofErr w:type="gramEnd"/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дорожно-транспортного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травматизма на 2020-2021  учебный год.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5954"/>
        <w:gridCol w:w="1701"/>
        <w:gridCol w:w="2268"/>
      </w:tblGrid>
      <w:tr w:rsidR="00077FA0" w:rsidRPr="00077FA0" w:rsidTr="00F20550">
        <w:tc>
          <w:tcPr>
            <w:tcW w:w="709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954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70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268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77FA0" w:rsidRPr="00077FA0" w:rsidTr="00F20550">
        <w:tc>
          <w:tcPr>
            <w:tcW w:w="709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54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«Взаимное уважение на дороге – залог безопасности дорожного движения»: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бесед – «пятиминуток» по вопросам безопасности дорожного движения;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правил поведения на улицах и дорогах города (населенного пункта), способствовать их осознанию;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знакомство с дорожными знаками, их назначением. </w:t>
            </w:r>
          </w:p>
        </w:tc>
        <w:tc>
          <w:tcPr>
            <w:tcW w:w="170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Сентябрь-октябрь</w:t>
            </w:r>
          </w:p>
        </w:tc>
        <w:tc>
          <w:tcPr>
            <w:tcW w:w="2268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709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54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родителями: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профилактических бесед на родительских собраниях о причинах возникновения ДТП с участием детей, об ответственности родителей за нарушения, совершаемые детьми в области дорожного движения, и на другие темы.</w:t>
            </w:r>
          </w:p>
        </w:tc>
        <w:tc>
          <w:tcPr>
            <w:tcW w:w="170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268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709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54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Правила поведения в транспорте: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регулярное проведение инструктажей по ПДД: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школьном автобусе;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поездке на соревнования;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 общественном транспорте и др.</w:t>
            </w:r>
          </w:p>
        </w:tc>
        <w:tc>
          <w:tcPr>
            <w:tcW w:w="170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268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709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54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«Правила дорожного движения - закон улиц и дорог»: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проведение теоретических и практических занятий с учащимися по профилактике ДДТТ;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причины ДДТТ;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пешеходные и велосипедные маршруты;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практическое занятие на спортивных площадках;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сдача отчетов тренеров-преподавателей о проделанной работе.</w:t>
            </w:r>
          </w:p>
        </w:tc>
        <w:tc>
          <w:tcPr>
            <w:tcW w:w="170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Апрель-май</w:t>
            </w:r>
          </w:p>
        </w:tc>
        <w:tc>
          <w:tcPr>
            <w:tcW w:w="2268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</w:tbl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Зам. директора по УВР                    </w:t>
      </w:r>
      <w:proofErr w:type="spellStart"/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М.В.Серко</w:t>
      </w:r>
      <w:proofErr w:type="spellEnd"/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77FA0" w:rsidRPr="00077FA0" w:rsidRDefault="00077FA0" w:rsidP="00077FA0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УТВЕРЖДАЮ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директор МБУ ДО ДЮСШ</w:t>
      </w:r>
    </w:p>
    <w:p w:rsidR="00077FA0" w:rsidRPr="00077FA0" w:rsidRDefault="00077FA0" w:rsidP="00077FA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_____________Немченко С.В.</w:t>
      </w:r>
    </w:p>
    <w:p w:rsidR="00077FA0" w:rsidRPr="00077FA0" w:rsidRDefault="00077FA0" w:rsidP="00077FA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«___»_______________20___г.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3.6. План работы по противопожарной безопасности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2020-2021 учебный год.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85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46"/>
        <w:gridCol w:w="2108"/>
        <w:gridCol w:w="2650"/>
      </w:tblGrid>
      <w:tr w:rsidR="00077FA0" w:rsidRPr="00077FA0" w:rsidTr="00F20550">
        <w:tc>
          <w:tcPr>
            <w:tcW w:w="8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п\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24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2108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6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77FA0" w:rsidRPr="00077FA0" w:rsidTr="00F20550">
        <w:trPr>
          <w:trHeight w:val="4137"/>
        </w:trPr>
        <w:tc>
          <w:tcPr>
            <w:tcW w:w="8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24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1.1.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Контроль соблюдения требований пожарной безопасности: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соблюдение противопожарного режима;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соблюдение правил пожарной безопасности при проведении спортивно-массовых мероприятий;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содержание территории учреждения;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содержание зданий и путей эвакуации МБУ ДО ДЮСШ;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содержание электроустановок;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учет и использование первичных средств пожаротушения;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пожарной сигнализации</w:t>
            </w:r>
          </w:p>
        </w:tc>
        <w:tc>
          <w:tcPr>
            <w:tcW w:w="2108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26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АХЧ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8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24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2.1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Проведение практических занятий по отработке плана эвакуации в случае возникновения пожара с работниками и обучающимися.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2.2.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Тематическое мероприятие с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тему: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«Пожар легче предотвратить, чем потушить».</w:t>
            </w:r>
          </w:p>
        </w:tc>
        <w:tc>
          <w:tcPr>
            <w:tcW w:w="2108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6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8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24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3.1.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Оформление противопожарного стенда.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3.2.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Проведение беседы с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тему: «Оказание первой помощи при ожогах, отравлении продуктами горения»</w:t>
            </w:r>
          </w:p>
        </w:tc>
        <w:tc>
          <w:tcPr>
            <w:tcW w:w="2108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Сентябрь-октябрь</w:t>
            </w:r>
          </w:p>
        </w:tc>
        <w:tc>
          <w:tcPr>
            <w:tcW w:w="26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8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24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 Проведение цикла бесед с целью пропаганды правил пожарной безопасности: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горят электроприборы;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пожар в подъезде;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пожар в лифте;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вспыхнула новогодняя ёлка;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пожар во дворе;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горит человек;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пожар в транспорте;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запах газа в квартире.</w:t>
            </w:r>
          </w:p>
        </w:tc>
        <w:tc>
          <w:tcPr>
            <w:tcW w:w="2108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- май</w:t>
            </w:r>
          </w:p>
        </w:tc>
        <w:tc>
          <w:tcPr>
            <w:tcW w:w="26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c>
          <w:tcPr>
            <w:tcW w:w="8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24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5.1. Организационный просмотр фильмов и видеороликов по пожарной безопасности.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5.2. Регулярное проведение бесед с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регистрацией в журнале по технике безопасности.</w:t>
            </w:r>
          </w:p>
        </w:tc>
        <w:tc>
          <w:tcPr>
            <w:tcW w:w="2108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 – май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6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</w:tbl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Зам. директора по УВР                                 </w:t>
      </w:r>
      <w:proofErr w:type="spellStart"/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М.В.Серко</w:t>
      </w:r>
      <w:proofErr w:type="spellEnd"/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УТВЕРЖДАЮ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директор МБУ ДО ДЮСШ</w:t>
      </w:r>
    </w:p>
    <w:p w:rsidR="00077FA0" w:rsidRPr="00077FA0" w:rsidRDefault="00077FA0" w:rsidP="00077FA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_____________Немченко С.В.</w:t>
      </w:r>
    </w:p>
    <w:p w:rsidR="00077FA0" w:rsidRPr="00077FA0" w:rsidRDefault="00077FA0" w:rsidP="00077FA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«___»_______________20___г.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3.7. План работы по патриотическому воспитанию.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450"/>
        <w:gridCol w:w="2021"/>
        <w:gridCol w:w="3686"/>
      </w:tblGrid>
      <w:tr w:rsidR="00077FA0" w:rsidRPr="00077FA0" w:rsidTr="00F20550">
        <w:trPr>
          <w:trHeight w:val="393"/>
        </w:trPr>
        <w:tc>
          <w:tcPr>
            <w:tcW w:w="617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4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02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68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077FA0" w:rsidRPr="00077FA0" w:rsidTr="00F20550">
        <w:trPr>
          <w:trHeight w:val="931"/>
        </w:trPr>
        <w:tc>
          <w:tcPr>
            <w:tcW w:w="617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4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1.1.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Проведение тематических бесед: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«Сила воли в спорте»;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«Защитники Родины»;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«Ветераны-земляки»;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«История ВОВ»;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«Ветераны спорта».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1.2.</w:t>
            </w: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Участие воспитанников и работников МБУ ДО ДЮСШ в «Кроссе наций».</w:t>
            </w:r>
          </w:p>
        </w:tc>
        <w:tc>
          <w:tcPr>
            <w:tcW w:w="202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68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 по УВР,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393"/>
        </w:trPr>
        <w:tc>
          <w:tcPr>
            <w:tcW w:w="617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4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Поведение спортивно-массовых мероприятий на тему: « Мы - граждане России».</w:t>
            </w:r>
          </w:p>
        </w:tc>
        <w:tc>
          <w:tcPr>
            <w:tcW w:w="202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68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rPr>
          <w:trHeight w:val="393"/>
        </w:trPr>
        <w:tc>
          <w:tcPr>
            <w:tcW w:w="617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4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воспитанников МБУ ДО ДЮСШ в </w:t>
            </w:r>
            <w:proofErr w:type="spell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четырехборье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02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68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rPr>
          <w:trHeight w:val="393"/>
        </w:trPr>
        <w:tc>
          <w:tcPr>
            <w:tcW w:w="617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4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праздничных мероприятиях, посвященных «Дню станицы Романовской»</w:t>
            </w:r>
          </w:p>
        </w:tc>
        <w:tc>
          <w:tcPr>
            <w:tcW w:w="202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68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</w:t>
            </w:r>
          </w:p>
        </w:tc>
      </w:tr>
      <w:tr w:rsidR="00077FA0" w:rsidRPr="00077FA0" w:rsidTr="00F20550">
        <w:trPr>
          <w:trHeight w:val="393"/>
        </w:trPr>
        <w:tc>
          <w:tcPr>
            <w:tcW w:w="617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4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памяти Войсковой Казачьей Славы.</w:t>
            </w:r>
          </w:p>
        </w:tc>
        <w:tc>
          <w:tcPr>
            <w:tcW w:w="202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68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rPr>
          <w:trHeight w:val="393"/>
        </w:trPr>
        <w:tc>
          <w:tcPr>
            <w:tcW w:w="617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4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«Народного Единства».</w:t>
            </w:r>
          </w:p>
        </w:tc>
        <w:tc>
          <w:tcPr>
            <w:tcW w:w="202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68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rPr>
          <w:trHeight w:val="393"/>
        </w:trPr>
        <w:tc>
          <w:tcPr>
            <w:tcW w:w="617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4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Спортивно-массовые мероприятия, посвященные Всемирному дню ребенка.</w:t>
            </w:r>
          </w:p>
        </w:tc>
        <w:tc>
          <w:tcPr>
            <w:tcW w:w="202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68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rPr>
          <w:trHeight w:val="393"/>
        </w:trPr>
        <w:tc>
          <w:tcPr>
            <w:tcW w:w="617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4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воспитанников МБУ ДО ДЮСШ в кубке «Единая Россия» по волейболу.</w:t>
            </w:r>
          </w:p>
        </w:tc>
        <w:tc>
          <w:tcPr>
            <w:tcW w:w="202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68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rPr>
          <w:trHeight w:val="393"/>
        </w:trPr>
        <w:tc>
          <w:tcPr>
            <w:tcW w:w="617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4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Соревнования, посвященные  Дню защитника Отечества: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 баскетболу;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 волейболу;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 мини-футболу;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 вольной борьбе;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 дзюдо;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 хоккею на траве;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 рукопашному бою;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самбо.</w:t>
            </w:r>
          </w:p>
        </w:tc>
        <w:tc>
          <w:tcPr>
            <w:tcW w:w="202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68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rPr>
          <w:trHeight w:val="393"/>
        </w:trPr>
        <w:tc>
          <w:tcPr>
            <w:tcW w:w="617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4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среди отделений МБУ ДО ДЮСШ, посвященные празднованию «Дня Победы».</w:t>
            </w:r>
          </w:p>
        </w:tc>
        <w:tc>
          <w:tcPr>
            <w:tcW w:w="202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68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rPr>
          <w:trHeight w:val="393"/>
        </w:trPr>
        <w:tc>
          <w:tcPr>
            <w:tcW w:w="617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4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юношей МБУ ДО ДЮСШ в учебно-полевых сборах.</w:t>
            </w:r>
          </w:p>
        </w:tc>
        <w:tc>
          <w:tcPr>
            <w:tcW w:w="202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68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rPr>
          <w:trHeight w:val="393"/>
        </w:trPr>
        <w:tc>
          <w:tcPr>
            <w:tcW w:w="617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4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Спортивно-массовые мероприятия, посвященные «Дню защиты детей».</w:t>
            </w:r>
          </w:p>
        </w:tc>
        <w:tc>
          <w:tcPr>
            <w:tcW w:w="202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368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rPr>
          <w:trHeight w:val="393"/>
        </w:trPr>
        <w:tc>
          <w:tcPr>
            <w:tcW w:w="617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450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Физкультурно-спортивные мероприятия, посвященные «Дню физкультурника»</w:t>
            </w:r>
          </w:p>
        </w:tc>
        <w:tc>
          <w:tcPr>
            <w:tcW w:w="2021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3686" w:type="dxa"/>
            <w:shd w:val="clear" w:color="auto" w:fill="auto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УВР,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</w:tbl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3.8.План работы тренеров-преподавателей  МБУ ДО ДЮСШ 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детьми «группы риска».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УТВЕРЖДАЮ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директор МБУ ДО ДЮСШ</w:t>
      </w:r>
    </w:p>
    <w:p w:rsidR="00077FA0" w:rsidRPr="00077FA0" w:rsidRDefault="00077FA0" w:rsidP="00077FA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_____________ Немченко С.В.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«___»_______________20___г.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3367"/>
        <w:gridCol w:w="2173"/>
        <w:gridCol w:w="4617"/>
      </w:tblGrid>
      <w:tr w:rsidR="00077FA0" w:rsidRPr="00077FA0" w:rsidTr="00F20550">
        <w:trPr>
          <w:trHeight w:val="616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gramStart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Сроки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490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Организационные мероприятия.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616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Выявление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находящихся в трудной ситуации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rPr>
          <w:trHeight w:val="559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Осуществление связи с </w:t>
            </w:r>
            <w:proofErr w:type="spell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КпДН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ЗП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 Серко М. В.</w:t>
            </w:r>
          </w:p>
        </w:tc>
      </w:tr>
      <w:tr w:rsidR="00077FA0" w:rsidRPr="00077FA0" w:rsidTr="00F20550">
        <w:trPr>
          <w:trHeight w:val="616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психолого-педагогических характеристик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обучающихся, склонных к правонарушениям различного вида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запросу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 Серко М. В.</w:t>
            </w:r>
          </w:p>
        </w:tc>
      </w:tr>
      <w:tr w:rsidR="00077FA0" w:rsidRPr="00077FA0" w:rsidTr="00F20550">
        <w:trPr>
          <w:trHeight w:val="289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досуга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каникулярное время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rPr>
          <w:trHeight w:val="616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Работа с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616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Контроль посещаемости учебно-тренировочных занятий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 Серко М. В.</w:t>
            </w:r>
          </w:p>
        </w:tc>
      </w:tr>
      <w:tr w:rsidR="00077FA0" w:rsidRPr="00077FA0" w:rsidTr="00F20550">
        <w:trPr>
          <w:trHeight w:val="596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 профилактических бесед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Систематически в течение года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 Серко М. В.</w:t>
            </w:r>
          </w:p>
        </w:tc>
      </w:tr>
      <w:tr w:rsidR="00077FA0" w:rsidRPr="00077FA0" w:rsidTr="00F20550">
        <w:trPr>
          <w:trHeight w:val="308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Посещение занятий с целью наблюдений за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 Серко М. В.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616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обращения к врачам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rPr>
          <w:trHeight w:val="596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психодиагностики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запросу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 Серко М. В.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616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выборе дальнейшего образовательного маршрута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 - май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Немченко С. В.,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 Серко М.В.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616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Разрешение конфликтных ситуаций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мере необходимости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Немченко С. В.,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 Серко М. В.</w:t>
            </w:r>
          </w:p>
        </w:tc>
      </w:tr>
      <w:tr w:rsidR="00077FA0" w:rsidRPr="00077FA0" w:rsidTr="00F20550">
        <w:trPr>
          <w:trHeight w:val="289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Работа с родителями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077FA0" w:rsidRPr="00077FA0" w:rsidTr="00F20550">
        <w:trPr>
          <w:trHeight w:val="616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консультаций и собраний для родителей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плану родительских собраний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запросу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</w:tc>
      </w:tr>
      <w:tr w:rsidR="00077FA0" w:rsidRPr="00077FA0" w:rsidTr="00F20550">
        <w:trPr>
          <w:trHeight w:val="308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рекомендаций по воспитанию детей и улучшению взаимопонимания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 Серко М. В.</w:t>
            </w:r>
          </w:p>
        </w:tc>
      </w:tr>
      <w:tr w:rsidR="00077FA0" w:rsidRPr="00077FA0" w:rsidTr="00F20550">
        <w:trPr>
          <w:trHeight w:val="394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педагогическим коллективом.</w:t>
            </w:r>
          </w:p>
        </w:tc>
      </w:tr>
      <w:tr w:rsidR="00077FA0" w:rsidRPr="00077FA0" w:rsidTr="00F20550">
        <w:trPr>
          <w:trHeight w:val="1232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интересов и способностей, возможности заинтересованности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«группы риска» в работу общественной  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деятельностью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Тренеры-преподаватели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308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обмена необходимой  информацией между педагогами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 Серко М. В.</w:t>
            </w:r>
          </w:p>
        </w:tc>
      </w:tr>
      <w:tr w:rsidR="00077FA0" w:rsidRPr="00077FA0" w:rsidTr="00F20550">
        <w:trPr>
          <w:trHeight w:val="289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Разработка рекомендаций по работе с детьми «группы риска»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 Серко М. В.</w:t>
            </w:r>
          </w:p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77FA0" w:rsidRPr="00077FA0" w:rsidTr="00F20550">
        <w:trPr>
          <w:trHeight w:val="308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Выступления с сообщениями на педсоветах, тренерских советах, семинарах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 Серко М. В.</w:t>
            </w:r>
          </w:p>
        </w:tc>
      </w:tr>
      <w:tr w:rsidR="00077FA0" w:rsidRPr="00077FA0" w:rsidTr="00F20550">
        <w:trPr>
          <w:trHeight w:val="924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 семинаро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в-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практикумов для отработки навыков и умений психолого-педагогического взаимодействия субъектов воспитательно-образовательного процесса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Октябрь, апрель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УВР Серко М. В.</w:t>
            </w:r>
          </w:p>
        </w:tc>
      </w:tr>
    </w:tbl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3.9.Темы по самообразованию тренеров-преподавателей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МБУ ДО ДЮСШ на 2020-2021 учебный год.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843"/>
        <w:gridCol w:w="6662"/>
      </w:tblGrid>
      <w:tr w:rsidR="00077FA0" w:rsidRPr="00077FA0" w:rsidTr="00F20550">
        <w:trPr>
          <w:trHeight w:val="262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Ф. И. О.</w:t>
            </w: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Отделение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</w:tr>
      <w:tr w:rsidR="00077FA0" w:rsidRPr="00077FA0" w:rsidTr="00F20550">
        <w:trPr>
          <w:trHeight w:val="644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Бордюг В. Н.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дзюдо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«Игры борцов и использование элементов противоборства в массовых мероприятиях»</w:t>
            </w:r>
          </w:p>
        </w:tc>
      </w:tr>
      <w:tr w:rsidR="00077FA0" w:rsidRPr="00077FA0" w:rsidTr="00F20550">
        <w:trPr>
          <w:trHeight w:val="916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Есипко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А.П.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«Организационно – методическая структура </w:t>
            </w:r>
            <w:proofErr w:type="spellStart"/>
            <w:proofErr w:type="gram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тренировочного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процесса в футбольной школе »</w:t>
            </w:r>
          </w:p>
        </w:tc>
      </w:tr>
      <w:tr w:rsidR="00077FA0" w:rsidRPr="00077FA0" w:rsidTr="00F20550">
        <w:trPr>
          <w:trHeight w:val="664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Напреенко В.В.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«Воспитание моральных, волевых и интеллектуальных качеств волейболистов»</w:t>
            </w:r>
          </w:p>
        </w:tc>
      </w:tr>
      <w:tr w:rsidR="00077FA0" w:rsidRPr="00077FA0" w:rsidTr="00F20550">
        <w:trPr>
          <w:trHeight w:val="453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Немченко С.В.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«Развитие индивидуальных тактических действий волейболистов»</w:t>
            </w:r>
          </w:p>
        </w:tc>
      </w:tr>
      <w:tr w:rsidR="00077FA0" w:rsidRPr="00077FA0" w:rsidTr="00F20550">
        <w:trPr>
          <w:trHeight w:val="332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Абдулаев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Т.С. </w:t>
            </w: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вольная борьба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«Техника безопасности и профилактика травматизма на занятиях борьбой»</w:t>
            </w:r>
          </w:p>
        </w:tc>
      </w:tr>
      <w:tr w:rsidR="00077FA0" w:rsidRPr="00077FA0" w:rsidTr="00F20550">
        <w:trPr>
          <w:trHeight w:val="332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Серко М.В.</w:t>
            </w: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«Гибкость – один из главных факторов для формирования правильной осанки у детей дошкольного возраста»</w:t>
            </w:r>
          </w:p>
        </w:tc>
      </w:tr>
      <w:tr w:rsidR="00077FA0" w:rsidRPr="00077FA0" w:rsidTr="00F20550">
        <w:trPr>
          <w:trHeight w:val="332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Мухаматов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Р.Н.</w:t>
            </w: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«Интегральная подготовка юных волейболистов»</w:t>
            </w:r>
          </w:p>
        </w:tc>
      </w:tr>
      <w:tr w:rsidR="00077FA0" w:rsidRPr="00077FA0" w:rsidTr="00F20550">
        <w:trPr>
          <w:trHeight w:val="332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Есипко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П.С.</w:t>
            </w: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«Возникновение конфликтов в спортивных командах и методы разрешения конфликтных ситуаций»</w:t>
            </w:r>
          </w:p>
        </w:tc>
      </w:tr>
      <w:tr w:rsidR="00077FA0" w:rsidRPr="00077FA0" w:rsidTr="00F20550">
        <w:trPr>
          <w:trHeight w:val="332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Дружинин А.Ю.</w:t>
            </w: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«Повышение профессиональной подготовленности как следствие повышения эффективности обучения физической культуре»</w:t>
            </w:r>
          </w:p>
        </w:tc>
      </w:tr>
      <w:tr w:rsidR="00077FA0" w:rsidRPr="00077FA0" w:rsidTr="00F20550">
        <w:trPr>
          <w:trHeight w:val="332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Зайченко Н.В.</w:t>
            </w: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хоккей на траве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«Обучение игре хоккей на траве детей среднего школьного возраста»</w:t>
            </w:r>
          </w:p>
        </w:tc>
      </w:tr>
      <w:tr w:rsidR="00077FA0" w:rsidRPr="00077FA0" w:rsidTr="00F20550">
        <w:trPr>
          <w:trHeight w:val="332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Вейсалов Р.М.</w:t>
            </w: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бокс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«Методика обучения ближнего боя в боксе»</w:t>
            </w:r>
          </w:p>
        </w:tc>
      </w:tr>
      <w:tr w:rsidR="00077FA0" w:rsidRPr="00077FA0" w:rsidTr="00F20550">
        <w:trPr>
          <w:trHeight w:val="332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Мудрая А.В.</w:t>
            </w: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легкая атлетика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«Физиологические особенности организма детей дошкольного возраста и их адаптация к физическим нагрузкам»</w:t>
            </w:r>
          </w:p>
        </w:tc>
      </w:tr>
      <w:tr w:rsidR="00077FA0" w:rsidRPr="00077FA0" w:rsidTr="00F20550">
        <w:trPr>
          <w:trHeight w:val="332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Перцева А.И.</w:t>
            </w: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«Классификация техники игры в баскетболе и её характеристика»</w:t>
            </w:r>
          </w:p>
        </w:tc>
      </w:tr>
      <w:tr w:rsidR="00077FA0" w:rsidRPr="00077FA0" w:rsidTr="00F20550">
        <w:trPr>
          <w:trHeight w:val="332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Постовитюк И.В.</w:t>
            </w: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«Обучение и совершенствование тактики игры в нападении»</w:t>
            </w:r>
          </w:p>
        </w:tc>
      </w:tr>
      <w:tr w:rsidR="00077FA0" w:rsidRPr="00077FA0" w:rsidTr="00F20550">
        <w:trPr>
          <w:trHeight w:val="332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Шейхов Б.Ю.</w:t>
            </w: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шахматы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«Определение способностей к шахматной игре </w:t>
            </w:r>
            <w:proofErr w:type="gramStart"/>
            <w:r w:rsidRPr="00077F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</w:t>
            </w:r>
            <w:proofErr w:type="gramEnd"/>
            <w:r w:rsidRPr="00077F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обучающихся на спортивно-оздоровительном этапе»</w:t>
            </w:r>
          </w:p>
        </w:tc>
      </w:tr>
      <w:tr w:rsidR="00077FA0" w:rsidRPr="00077FA0" w:rsidTr="00F20550">
        <w:trPr>
          <w:trHeight w:val="332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Немченко А.А.</w:t>
            </w: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шахматы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Инновационный подход в шахматной педагогике: создание и применение мультимедийного конвента в работе отделения «Шахматы»  </w:t>
            </w:r>
          </w:p>
        </w:tc>
      </w:tr>
      <w:tr w:rsidR="00077FA0" w:rsidRPr="00077FA0" w:rsidTr="00F20550">
        <w:trPr>
          <w:trHeight w:val="332"/>
        </w:trPr>
        <w:tc>
          <w:tcPr>
            <w:tcW w:w="241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Генералова</w:t>
            </w:r>
            <w:proofErr w:type="spellEnd"/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А.И.</w:t>
            </w:r>
          </w:p>
        </w:tc>
        <w:tc>
          <w:tcPr>
            <w:tcW w:w="1843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фитнес</w:t>
            </w:r>
          </w:p>
        </w:tc>
        <w:tc>
          <w:tcPr>
            <w:tcW w:w="6662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>«Использование ИКТ в учебно-тренировочном процессе»</w:t>
            </w:r>
          </w:p>
        </w:tc>
      </w:tr>
    </w:tbl>
    <w:p w:rsidR="00077FA0" w:rsidRPr="00077FA0" w:rsidRDefault="00077FA0" w:rsidP="00077FA0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77FA0" w:rsidRPr="00077FA0" w:rsidRDefault="00077FA0" w:rsidP="00077F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3.10. Темы консультаций.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Эстетическое воспитание средствами физической культуры и спорта. 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2.Методологическое обоснование содержания форм и методов деятельности педагогов дополнительного образования. 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3.Возрастные и гендерные особенности отношения подростков к спорту.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4.Секреты успеха или новые подходы к развитию детской одаренности.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5.Педагогические технологии в дополнительном образовании детей.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6.Социально-психологические аспекты гендерных проблем в спортивной деятельности.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7.Значимость дисциплины в воспитании и развитии подростка.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8.Профиль лагерь-форма работы с интеллектуально одаренными детьми.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9.Использование здоровье сберегающих аспектов в образовательной деятельности учреждения дополнительного образования детей.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10.Информационно - педагогические ресурсы как условие развития инновации в муниципальной системе образования.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11.Развитие методологической службы как фактор обеспечения качества инновационной деятельности в ДОУ компенсирующего вида.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12.Организация воспитательной работы в объединении дополнительного образования детей.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13.Использование арт-педагогических технологий в работе с одаренными детьми.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14.Силовая аэробика как комплексное средство решения задач базовой и профессионально-прикладной физической культуры в медицинском колледже.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15.Роль муниципальной методологической службы в организации инновационной деятельности образовательных учреждений.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16.Модернизация методологической службы в образовании.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17.Мониторинг инновационных процессов на уровне образовательного учреждения и района на ресурс развития образования.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18.Системный подход к организации оздоровительной работы в образовательном учреждении.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19.Методическая работа в инновационных образовательных учреждениях.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20.Забота о здоровье учащихся как критерий оценки работы школы.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21.Методика организации взаимодействия педагогов с родителями обучающихся.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22.«Правильные занятия» и инновации в образовании.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23.Мониторинг качества знаний.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24.Методическая служба в системе образования.</w:t>
      </w:r>
    </w:p>
    <w:p w:rsidR="00077FA0" w:rsidRPr="00077FA0" w:rsidRDefault="00077FA0" w:rsidP="00077F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sz w:val="28"/>
          <w:szCs w:val="28"/>
          <w:lang w:eastAsia="ru-RU"/>
        </w:rPr>
        <w:t>25.Работа с родителями как одно из условий становления образовательного сообщества.</w:t>
      </w: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7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3.11. Циклограмма методической работы.</w:t>
      </w: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994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0"/>
        <w:gridCol w:w="802"/>
        <w:gridCol w:w="1033"/>
        <w:gridCol w:w="955"/>
        <w:gridCol w:w="857"/>
        <w:gridCol w:w="939"/>
        <w:gridCol w:w="865"/>
        <w:gridCol w:w="981"/>
        <w:gridCol w:w="662"/>
        <w:gridCol w:w="850"/>
        <w:gridCol w:w="568"/>
        <w:gridCol w:w="706"/>
      </w:tblGrid>
      <w:tr w:rsidR="00077FA0" w:rsidRPr="00077FA0" w:rsidTr="00F20550">
        <w:tc>
          <w:tcPr>
            <w:tcW w:w="1560" w:type="dxa"/>
          </w:tcPr>
          <w:p w:rsidR="00077FA0" w:rsidRPr="00077FA0" w:rsidRDefault="00077FA0" w:rsidP="00077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Методическая работа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1033" w:type="dxa"/>
          </w:tcPr>
          <w:p w:rsidR="00077FA0" w:rsidRPr="00077FA0" w:rsidRDefault="00077FA0" w:rsidP="00077FA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955" w:type="dxa"/>
          </w:tcPr>
          <w:p w:rsidR="00077FA0" w:rsidRPr="00077FA0" w:rsidRDefault="00077FA0" w:rsidP="00077FA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857" w:type="dxa"/>
          </w:tcPr>
          <w:p w:rsidR="00077FA0" w:rsidRPr="00077FA0" w:rsidRDefault="00077FA0" w:rsidP="00077FA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982" w:type="dxa"/>
          </w:tcPr>
          <w:p w:rsidR="00077FA0" w:rsidRPr="00077FA0" w:rsidRDefault="00077FA0" w:rsidP="00077FA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865" w:type="dxa"/>
          </w:tcPr>
          <w:p w:rsidR="00077FA0" w:rsidRPr="00077FA0" w:rsidRDefault="00077FA0" w:rsidP="00077FA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981" w:type="dxa"/>
          </w:tcPr>
          <w:p w:rsidR="00077FA0" w:rsidRPr="00077FA0" w:rsidRDefault="00077FA0" w:rsidP="00077FA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706" w:type="dxa"/>
          </w:tcPr>
          <w:p w:rsidR="00077FA0" w:rsidRPr="00077FA0" w:rsidRDefault="00077FA0" w:rsidP="00077FA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568" w:type="dxa"/>
          </w:tcPr>
          <w:p w:rsidR="00077FA0" w:rsidRPr="00077FA0" w:rsidRDefault="00077FA0" w:rsidP="00077FA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787" w:type="dxa"/>
          </w:tcPr>
          <w:p w:rsidR="00077FA0" w:rsidRPr="00077FA0" w:rsidRDefault="00077FA0" w:rsidP="00077FA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июнь</w:t>
            </w:r>
          </w:p>
        </w:tc>
      </w:tr>
      <w:tr w:rsidR="00077FA0" w:rsidRPr="00077FA0" w:rsidTr="00F20550">
        <w:tc>
          <w:tcPr>
            <w:tcW w:w="1560" w:type="dxa"/>
          </w:tcPr>
          <w:p w:rsidR="00077FA0" w:rsidRPr="00077FA0" w:rsidRDefault="00077FA0" w:rsidP="00077FA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Тренерский совет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5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82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6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8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</w:tr>
      <w:tr w:rsidR="00077FA0" w:rsidRPr="00077FA0" w:rsidTr="00F20550">
        <w:tc>
          <w:tcPr>
            <w:tcW w:w="156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Педагогический совет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33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82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6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8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077FA0" w:rsidRPr="00077FA0" w:rsidTr="00F20550">
        <w:tc>
          <w:tcPr>
            <w:tcW w:w="156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Самообразование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33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5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82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6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81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6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68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8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</w:tr>
      <w:tr w:rsidR="00077FA0" w:rsidRPr="00077FA0" w:rsidTr="00F20550">
        <w:tc>
          <w:tcPr>
            <w:tcW w:w="156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Открытые учебно-тренировочные занятия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5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82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6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81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6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68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8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077FA0" w:rsidRPr="00077FA0" w:rsidTr="00F20550">
        <w:tc>
          <w:tcPr>
            <w:tcW w:w="156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Консультация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5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82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6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81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6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68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8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</w:tr>
      <w:tr w:rsidR="00077FA0" w:rsidRPr="00077FA0" w:rsidTr="00F20550">
        <w:tc>
          <w:tcPr>
            <w:tcW w:w="156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Оформление стендов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5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82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6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81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6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68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8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077FA0" w:rsidRPr="00077FA0" w:rsidTr="00F20550">
        <w:tc>
          <w:tcPr>
            <w:tcW w:w="156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Курсы повышения квалификации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82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6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68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8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077FA0" w:rsidRPr="00077FA0" w:rsidTr="00F20550">
        <w:tc>
          <w:tcPr>
            <w:tcW w:w="156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Педагогический мониторинг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5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82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68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8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077FA0" w:rsidRPr="00077FA0" w:rsidTr="00F20550">
        <w:tc>
          <w:tcPr>
            <w:tcW w:w="156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Аттестация педагогических кадров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5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82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6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68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8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077FA0" w:rsidRPr="00077FA0" w:rsidTr="00F20550">
        <w:tc>
          <w:tcPr>
            <w:tcW w:w="1560" w:type="dxa"/>
          </w:tcPr>
          <w:p w:rsidR="00077FA0" w:rsidRPr="00077FA0" w:rsidRDefault="00077FA0" w:rsidP="00077F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Разработка методических и информационных материалов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033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5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82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65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981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6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0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68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87" w:type="dxa"/>
          </w:tcPr>
          <w:p w:rsidR="00077FA0" w:rsidRPr="00077FA0" w:rsidRDefault="00077FA0" w:rsidP="00077F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77FA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+</w:t>
            </w:r>
          </w:p>
        </w:tc>
      </w:tr>
    </w:tbl>
    <w:p w:rsidR="00077FA0" w:rsidRPr="00077FA0" w:rsidRDefault="00077FA0" w:rsidP="00077F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Pr="00077FA0" w:rsidRDefault="00077FA0" w:rsidP="00077F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7FA0" w:rsidRDefault="00077FA0"/>
    <w:sectPr w:rsidR="00077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16C6"/>
    <w:multiLevelType w:val="hybridMultilevel"/>
    <w:tmpl w:val="2B78E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D5748"/>
    <w:multiLevelType w:val="hybridMultilevel"/>
    <w:tmpl w:val="5C70B9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9D172F"/>
    <w:multiLevelType w:val="multilevel"/>
    <w:tmpl w:val="2E3AAE00"/>
    <w:lvl w:ilvl="0">
      <w:start w:val="2014"/>
      <w:numFmt w:val="decimal"/>
      <w:lvlText w:val="%1"/>
      <w:lvlJc w:val="left"/>
      <w:pPr>
        <w:ind w:left="1290" w:hanging="1290"/>
      </w:pPr>
      <w:rPr>
        <w:rFonts w:hint="default"/>
      </w:rPr>
    </w:lvl>
    <w:lvl w:ilvl="1">
      <w:start w:val="2015"/>
      <w:numFmt w:val="decimal"/>
      <w:lvlText w:val="%1-%2"/>
      <w:lvlJc w:val="left"/>
      <w:pPr>
        <w:ind w:left="1290" w:hanging="12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290" w:hanging="129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290" w:hanging="12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290" w:hanging="129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EF12D91"/>
    <w:multiLevelType w:val="hybridMultilevel"/>
    <w:tmpl w:val="26588C06"/>
    <w:lvl w:ilvl="0" w:tplc="4AF048A4">
      <w:start w:val="7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">
    <w:nsid w:val="1F595A78"/>
    <w:multiLevelType w:val="hybridMultilevel"/>
    <w:tmpl w:val="AC8022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072CFE"/>
    <w:multiLevelType w:val="hybridMultilevel"/>
    <w:tmpl w:val="25603D54"/>
    <w:lvl w:ilvl="0" w:tplc="DD1C0D30">
      <w:start w:val="7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">
    <w:nsid w:val="41157344"/>
    <w:multiLevelType w:val="hybridMultilevel"/>
    <w:tmpl w:val="CAF6D6F0"/>
    <w:lvl w:ilvl="0" w:tplc="92F09760">
      <w:start w:val="1"/>
      <w:numFmt w:val="decimal"/>
      <w:lvlText w:val="%1."/>
      <w:lvlJc w:val="right"/>
      <w:pPr>
        <w:tabs>
          <w:tab w:val="num" w:pos="785"/>
        </w:tabs>
        <w:ind w:left="745" w:hanging="3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B60803"/>
    <w:multiLevelType w:val="multilevel"/>
    <w:tmpl w:val="AC12E198"/>
    <w:lvl w:ilvl="0">
      <w:start w:val="2013"/>
      <w:numFmt w:val="decimal"/>
      <w:lvlText w:val="%1"/>
      <w:lvlJc w:val="left"/>
      <w:pPr>
        <w:ind w:left="1035" w:hanging="1035"/>
      </w:pPr>
      <w:rPr>
        <w:rFonts w:cs="Times New Roman" w:hint="default"/>
        <w:sz w:val="24"/>
      </w:rPr>
    </w:lvl>
    <w:lvl w:ilvl="1">
      <w:start w:val="2014"/>
      <w:numFmt w:val="decimal"/>
      <w:lvlText w:val="%1-%2"/>
      <w:lvlJc w:val="left"/>
      <w:pPr>
        <w:ind w:left="1035" w:hanging="1035"/>
      </w:pPr>
      <w:rPr>
        <w:rFonts w:cs="Times New Roman" w:hint="default"/>
        <w:sz w:val="24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  <w:sz w:val="24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  <w:sz w:val="24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  <w:sz w:val="24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  <w:sz w:val="24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  <w:sz w:val="24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  <w:sz w:val="24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 w:hint="default"/>
        <w:sz w:val="24"/>
      </w:rPr>
    </w:lvl>
  </w:abstractNum>
  <w:abstractNum w:abstractNumId="8">
    <w:nsid w:val="67CD7508"/>
    <w:multiLevelType w:val="hybridMultilevel"/>
    <w:tmpl w:val="253EFE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BFD7EAB"/>
    <w:multiLevelType w:val="hybridMultilevel"/>
    <w:tmpl w:val="C2DCEC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2"/>
  </w:num>
  <w:num w:numId="9">
    <w:abstractNumId w:val="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D9B"/>
    <w:rsid w:val="00046D9B"/>
    <w:rsid w:val="00077FA0"/>
    <w:rsid w:val="00B90E30"/>
    <w:rsid w:val="00BB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77FA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077FA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077FA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B6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B61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77FA0"/>
    <w:rPr>
      <w:rFonts w:ascii="Times New Roman" w:eastAsia="Times New Roman" w:hAnsi="Times New Roman" w:cs="Times New Roman"/>
      <w:b/>
      <w:sz w:val="28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077FA0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077FA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numbering" w:customStyle="1" w:styleId="11">
    <w:name w:val="Нет списка1"/>
    <w:next w:val="a2"/>
    <w:semiHidden/>
    <w:unhideWhenUsed/>
    <w:rsid w:val="00077FA0"/>
  </w:style>
  <w:style w:type="paragraph" w:styleId="a5">
    <w:name w:val="Body Text"/>
    <w:basedOn w:val="a"/>
    <w:link w:val="a6"/>
    <w:rsid w:val="00077FA0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077FA0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21">
    <w:name w:val="Body Text Indent 2"/>
    <w:basedOn w:val="a"/>
    <w:link w:val="22"/>
    <w:rsid w:val="00077FA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077FA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Normal (Web)"/>
    <w:basedOn w:val="a"/>
    <w:rsid w:val="00077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qFormat/>
    <w:rsid w:val="00077FA0"/>
    <w:rPr>
      <w:b/>
      <w:bCs/>
    </w:rPr>
  </w:style>
  <w:style w:type="paragraph" w:styleId="a9">
    <w:name w:val="List Paragraph"/>
    <w:basedOn w:val="a"/>
    <w:uiPriority w:val="34"/>
    <w:qFormat/>
    <w:rsid w:val="00077FA0"/>
    <w:pPr>
      <w:ind w:left="720"/>
      <w:contextualSpacing/>
    </w:pPr>
    <w:rPr>
      <w:rFonts w:ascii="Calibri" w:eastAsia="Calibri" w:hAnsi="Calibri" w:cs="Times New Roman"/>
    </w:rPr>
  </w:style>
  <w:style w:type="table" w:styleId="aa">
    <w:name w:val="Table Grid"/>
    <w:basedOn w:val="a1"/>
    <w:uiPriority w:val="59"/>
    <w:rsid w:val="00077F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04">
    <w:name w:val="Font Style304"/>
    <w:rsid w:val="00077FA0"/>
    <w:rPr>
      <w:rFonts w:ascii="Cambria" w:hAnsi="Cambria" w:cs="Cambria"/>
      <w:sz w:val="22"/>
      <w:szCs w:val="22"/>
    </w:rPr>
  </w:style>
  <w:style w:type="paragraph" w:customStyle="1" w:styleId="Style22">
    <w:name w:val="Style22"/>
    <w:basedOn w:val="a"/>
    <w:rsid w:val="00077FA0"/>
    <w:pPr>
      <w:widowControl w:val="0"/>
      <w:autoSpaceDE w:val="0"/>
      <w:autoSpaceDN w:val="0"/>
      <w:adjustRightInd w:val="0"/>
      <w:spacing w:after="0" w:line="288" w:lineRule="exact"/>
      <w:ind w:firstLine="408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55">
    <w:name w:val="Font Style255"/>
    <w:rsid w:val="00077FA0"/>
    <w:rPr>
      <w:rFonts w:ascii="Cambria" w:hAnsi="Cambria" w:cs="Cambria"/>
      <w:b/>
      <w:bCs/>
      <w:sz w:val="26"/>
      <w:szCs w:val="26"/>
    </w:rPr>
  </w:style>
  <w:style w:type="paragraph" w:customStyle="1" w:styleId="Style7">
    <w:name w:val="Style7"/>
    <w:basedOn w:val="a"/>
    <w:rsid w:val="00077FA0"/>
    <w:pPr>
      <w:widowControl w:val="0"/>
      <w:autoSpaceDE w:val="0"/>
      <w:autoSpaceDN w:val="0"/>
      <w:adjustRightInd w:val="0"/>
      <w:spacing w:after="0" w:line="338" w:lineRule="exact"/>
      <w:jc w:val="center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077FA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ac">
    <w:name w:val="Название Знак"/>
    <w:basedOn w:val="a0"/>
    <w:link w:val="ab"/>
    <w:rsid w:val="00077FA0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styleId="ad">
    <w:name w:val="Hyperlink"/>
    <w:rsid w:val="00077FA0"/>
    <w:rPr>
      <w:color w:val="000066"/>
      <w:u w:val="single"/>
    </w:rPr>
  </w:style>
  <w:style w:type="paragraph" w:customStyle="1" w:styleId="241">
    <w:name w:val="стиль241"/>
    <w:basedOn w:val="a"/>
    <w:rsid w:val="00077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91">
    <w:name w:val="стиль191"/>
    <w:rsid w:val="00077FA0"/>
    <w:rPr>
      <w:sz w:val="27"/>
      <w:szCs w:val="27"/>
    </w:rPr>
  </w:style>
  <w:style w:type="character" w:customStyle="1" w:styleId="apple-converted-space">
    <w:name w:val="apple-converted-space"/>
    <w:basedOn w:val="a0"/>
    <w:rsid w:val="00077FA0"/>
  </w:style>
  <w:style w:type="character" w:styleId="ae">
    <w:name w:val="Emphasis"/>
    <w:basedOn w:val="a0"/>
    <w:uiPriority w:val="20"/>
    <w:qFormat/>
    <w:rsid w:val="00077FA0"/>
    <w:rPr>
      <w:i/>
      <w:iCs/>
    </w:rPr>
  </w:style>
  <w:style w:type="paragraph" w:styleId="af">
    <w:name w:val="header"/>
    <w:basedOn w:val="a"/>
    <w:link w:val="af0"/>
    <w:rsid w:val="00077FA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rsid w:val="00077F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rsid w:val="00077FA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077F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077FA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077FA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77FA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077FA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077FA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B6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B61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77FA0"/>
    <w:rPr>
      <w:rFonts w:ascii="Times New Roman" w:eastAsia="Times New Roman" w:hAnsi="Times New Roman" w:cs="Times New Roman"/>
      <w:b/>
      <w:sz w:val="28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077FA0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semiHidden/>
    <w:rsid w:val="00077FA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numbering" w:customStyle="1" w:styleId="11">
    <w:name w:val="Нет списка1"/>
    <w:next w:val="a2"/>
    <w:semiHidden/>
    <w:unhideWhenUsed/>
    <w:rsid w:val="00077FA0"/>
  </w:style>
  <w:style w:type="paragraph" w:styleId="a5">
    <w:name w:val="Body Text"/>
    <w:basedOn w:val="a"/>
    <w:link w:val="a6"/>
    <w:rsid w:val="00077FA0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077FA0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21">
    <w:name w:val="Body Text Indent 2"/>
    <w:basedOn w:val="a"/>
    <w:link w:val="22"/>
    <w:rsid w:val="00077FA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077FA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Normal (Web)"/>
    <w:basedOn w:val="a"/>
    <w:rsid w:val="00077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qFormat/>
    <w:rsid w:val="00077FA0"/>
    <w:rPr>
      <w:b/>
      <w:bCs/>
    </w:rPr>
  </w:style>
  <w:style w:type="paragraph" w:styleId="a9">
    <w:name w:val="List Paragraph"/>
    <w:basedOn w:val="a"/>
    <w:uiPriority w:val="34"/>
    <w:qFormat/>
    <w:rsid w:val="00077FA0"/>
    <w:pPr>
      <w:ind w:left="720"/>
      <w:contextualSpacing/>
    </w:pPr>
    <w:rPr>
      <w:rFonts w:ascii="Calibri" w:eastAsia="Calibri" w:hAnsi="Calibri" w:cs="Times New Roman"/>
    </w:rPr>
  </w:style>
  <w:style w:type="table" w:styleId="aa">
    <w:name w:val="Table Grid"/>
    <w:basedOn w:val="a1"/>
    <w:uiPriority w:val="59"/>
    <w:rsid w:val="00077F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04">
    <w:name w:val="Font Style304"/>
    <w:rsid w:val="00077FA0"/>
    <w:rPr>
      <w:rFonts w:ascii="Cambria" w:hAnsi="Cambria" w:cs="Cambria"/>
      <w:sz w:val="22"/>
      <w:szCs w:val="22"/>
    </w:rPr>
  </w:style>
  <w:style w:type="paragraph" w:customStyle="1" w:styleId="Style22">
    <w:name w:val="Style22"/>
    <w:basedOn w:val="a"/>
    <w:rsid w:val="00077FA0"/>
    <w:pPr>
      <w:widowControl w:val="0"/>
      <w:autoSpaceDE w:val="0"/>
      <w:autoSpaceDN w:val="0"/>
      <w:adjustRightInd w:val="0"/>
      <w:spacing w:after="0" w:line="288" w:lineRule="exact"/>
      <w:ind w:firstLine="408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55">
    <w:name w:val="Font Style255"/>
    <w:rsid w:val="00077FA0"/>
    <w:rPr>
      <w:rFonts w:ascii="Cambria" w:hAnsi="Cambria" w:cs="Cambria"/>
      <w:b/>
      <w:bCs/>
      <w:sz w:val="26"/>
      <w:szCs w:val="26"/>
    </w:rPr>
  </w:style>
  <w:style w:type="paragraph" w:customStyle="1" w:styleId="Style7">
    <w:name w:val="Style7"/>
    <w:basedOn w:val="a"/>
    <w:rsid w:val="00077FA0"/>
    <w:pPr>
      <w:widowControl w:val="0"/>
      <w:autoSpaceDE w:val="0"/>
      <w:autoSpaceDN w:val="0"/>
      <w:adjustRightInd w:val="0"/>
      <w:spacing w:after="0" w:line="338" w:lineRule="exact"/>
      <w:jc w:val="center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077FA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ac">
    <w:name w:val="Название Знак"/>
    <w:basedOn w:val="a0"/>
    <w:link w:val="ab"/>
    <w:rsid w:val="00077FA0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styleId="ad">
    <w:name w:val="Hyperlink"/>
    <w:rsid w:val="00077FA0"/>
    <w:rPr>
      <w:color w:val="000066"/>
      <w:u w:val="single"/>
    </w:rPr>
  </w:style>
  <w:style w:type="paragraph" w:customStyle="1" w:styleId="241">
    <w:name w:val="стиль241"/>
    <w:basedOn w:val="a"/>
    <w:rsid w:val="00077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91">
    <w:name w:val="стиль191"/>
    <w:rsid w:val="00077FA0"/>
    <w:rPr>
      <w:sz w:val="27"/>
      <w:szCs w:val="27"/>
    </w:rPr>
  </w:style>
  <w:style w:type="character" w:customStyle="1" w:styleId="apple-converted-space">
    <w:name w:val="apple-converted-space"/>
    <w:basedOn w:val="a0"/>
    <w:rsid w:val="00077FA0"/>
  </w:style>
  <w:style w:type="character" w:styleId="ae">
    <w:name w:val="Emphasis"/>
    <w:basedOn w:val="a0"/>
    <w:uiPriority w:val="20"/>
    <w:qFormat/>
    <w:rsid w:val="00077FA0"/>
    <w:rPr>
      <w:i/>
      <w:iCs/>
    </w:rPr>
  </w:style>
  <w:style w:type="paragraph" w:styleId="af">
    <w:name w:val="header"/>
    <w:basedOn w:val="a"/>
    <w:link w:val="af0"/>
    <w:rsid w:val="00077FA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Верхний колонтитул Знак"/>
    <w:basedOn w:val="a0"/>
    <w:link w:val="af"/>
    <w:rsid w:val="00077F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rsid w:val="00077FA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077F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077FA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4">
    <w:name w:val="Основной текст с отступом Знак"/>
    <w:basedOn w:val="a0"/>
    <w:link w:val="af3"/>
    <w:uiPriority w:val="99"/>
    <w:rsid w:val="00077FA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7466</Words>
  <Characters>42560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4</cp:revision>
  <cp:lastPrinted>2021-01-20T11:30:00Z</cp:lastPrinted>
  <dcterms:created xsi:type="dcterms:W3CDTF">2021-01-20T11:22:00Z</dcterms:created>
  <dcterms:modified xsi:type="dcterms:W3CDTF">2021-01-20T11:36:00Z</dcterms:modified>
</cp:coreProperties>
</file>