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5" w:rsidRDefault="009324E5" w:rsidP="007A0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E5" w:rsidRDefault="005C6621" w:rsidP="00932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 МБУ ДО ДЮСШ</w:t>
      </w:r>
      <w:r w:rsidR="005E2A0A">
        <w:rPr>
          <w:rFonts w:ascii="Times New Roman" w:hAnsi="Times New Roman" w:cs="Times New Roman"/>
          <w:b/>
          <w:sz w:val="28"/>
          <w:szCs w:val="28"/>
        </w:rPr>
        <w:t>.</w:t>
      </w:r>
    </w:p>
    <w:p w:rsidR="00540A73" w:rsidRDefault="00540A73" w:rsidP="00237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7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05BF">
        <w:rPr>
          <w:rFonts w:ascii="Times New Roman" w:hAnsi="Times New Roman" w:cs="Times New Roman"/>
          <w:sz w:val="28"/>
          <w:szCs w:val="28"/>
        </w:rPr>
        <w:t>Образователь</w:t>
      </w:r>
      <w:r w:rsidR="004734DC">
        <w:rPr>
          <w:rFonts w:ascii="Times New Roman" w:hAnsi="Times New Roman" w:cs="Times New Roman"/>
          <w:sz w:val="28"/>
          <w:szCs w:val="28"/>
        </w:rPr>
        <w:t>ная программа предназначена для Муниципального бюджетного  учреждения дополнительного образования  детско-юношеская спортивная школа (далее ДЮСШ)</w:t>
      </w:r>
      <w:r w:rsidRPr="007A05BF">
        <w:rPr>
          <w:rFonts w:ascii="Times New Roman" w:hAnsi="Times New Roman" w:cs="Times New Roman"/>
          <w:sz w:val="28"/>
          <w:szCs w:val="28"/>
        </w:rPr>
        <w:t xml:space="preserve"> и является основным документом планирования и организации учебно-тренировочного и воспитательного процесса на всех этапах подготовки.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05BF">
        <w:rPr>
          <w:rFonts w:ascii="Times New Roman" w:hAnsi="Times New Roman" w:cs="Times New Roman"/>
          <w:sz w:val="28"/>
          <w:szCs w:val="28"/>
        </w:rPr>
        <w:t>Структура программы предусматривает цели и задачи, программный материал по разделам подготовки (теоретической, физической, технической, тактической, интегральной, соревновательной) по годам обучения, средствам и формам подготовки. Программой определена система нормативов и упражнений, воспитательные мероприятия, календарный план спортивно-массовых мероприятий.</w:t>
      </w:r>
    </w:p>
    <w:p w:rsidR="005E2A0A" w:rsidRPr="00B84CC7" w:rsidRDefault="002379AA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734D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</w:t>
      </w:r>
      <w:r w:rsidR="00726EB8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4734DC">
        <w:rPr>
          <w:rFonts w:ascii="Times New Roman" w:eastAsia="Calibri" w:hAnsi="Times New Roman" w:cs="Times New Roman"/>
          <w:sz w:val="28"/>
          <w:szCs w:val="28"/>
        </w:rPr>
        <w:t>ДЮСШ</w:t>
      </w:r>
      <w:r w:rsidR="005E2A0A" w:rsidRPr="00B84CC7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основании Закона Российской Федерации   «Об об</w:t>
      </w:r>
      <w:r w:rsidR="005E2A0A">
        <w:rPr>
          <w:rFonts w:ascii="Times New Roman" w:hAnsi="Times New Roman" w:cs="Times New Roman"/>
          <w:sz w:val="28"/>
          <w:szCs w:val="28"/>
        </w:rPr>
        <w:t>разовании».</w:t>
      </w:r>
      <w:r w:rsidR="005E2A0A" w:rsidRPr="00B84CC7">
        <w:rPr>
          <w:rFonts w:ascii="Times New Roman" w:eastAsia="Calibri" w:hAnsi="Times New Roman" w:cs="Times New Roman"/>
          <w:sz w:val="28"/>
          <w:szCs w:val="28"/>
        </w:rPr>
        <w:t xml:space="preserve">  Настоящая программа является нормативно - управленческим  документом, характеризующим  специфику содержания образования и особенности организации образовательного  </w:t>
      </w:r>
      <w:r w:rsidR="005E2A0A">
        <w:rPr>
          <w:rFonts w:ascii="Times New Roman" w:hAnsi="Times New Roman" w:cs="Times New Roman"/>
          <w:sz w:val="28"/>
          <w:szCs w:val="28"/>
        </w:rPr>
        <w:t xml:space="preserve">    процесса.</w:t>
      </w:r>
    </w:p>
    <w:p w:rsidR="005E2A0A" w:rsidRDefault="005E2A0A" w:rsidP="002379AA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4734DC">
        <w:rPr>
          <w:rFonts w:ascii="Times New Roman" w:hAnsi="Times New Roman" w:cs="Times New Roman"/>
          <w:sz w:val="28"/>
          <w:szCs w:val="28"/>
        </w:rPr>
        <w:t>Образовательная программа ДЮСШ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основе важнейших положений:</w:t>
      </w:r>
    </w:p>
    <w:p w:rsidR="005E2A0A" w:rsidRPr="002812B6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2B6">
        <w:rPr>
          <w:rFonts w:ascii="Times New Roman" w:hAnsi="Times New Roman" w:cs="Times New Roman"/>
          <w:sz w:val="28"/>
          <w:szCs w:val="28"/>
        </w:rPr>
        <w:t>- Закон РФ «Об образовании»;</w:t>
      </w:r>
    </w:p>
    <w:p w:rsidR="005E2A0A" w:rsidRPr="002812B6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2B6">
        <w:rPr>
          <w:rFonts w:ascii="Times New Roman" w:hAnsi="Times New Roman" w:cs="Times New Roman"/>
          <w:sz w:val="28"/>
          <w:szCs w:val="28"/>
        </w:rPr>
        <w:t>- Конвенция ООН о правах ребенка;</w:t>
      </w:r>
    </w:p>
    <w:p w:rsidR="005E2A0A" w:rsidRPr="002812B6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2812B6">
        <w:rPr>
          <w:rFonts w:ascii="Times New Roman" w:hAnsi="Times New Roman" w:cs="Times New Roman"/>
          <w:sz w:val="28"/>
          <w:szCs w:val="28"/>
        </w:rPr>
        <w:t>Типовое положен</w:t>
      </w:r>
      <w:r>
        <w:rPr>
          <w:rFonts w:ascii="Times New Roman" w:hAnsi="Times New Roman" w:cs="Times New Roman"/>
          <w:sz w:val="28"/>
          <w:szCs w:val="28"/>
        </w:rPr>
        <w:t>ие об образовательном учреждении</w:t>
      </w:r>
      <w:r w:rsidRPr="0028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12B6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лнительного образования детей (п</w:t>
      </w:r>
      <w:r w:rsidRPr="002812B6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</w:t>
      </w:r>
      <w:r w:rsidRPr="0023664A">
        <w:rPr>
          <w:rFonts w:ascii="Times New Roman" w:hAnsi="Times New Roman" w:cs="Times New Roman"/>
          <w:sz w:val="28"/>
          <w:szCs w:val="28"/>
        </w:rPr>
        <w:t>26.06.2012г. №504</w:t>
      </w:r>
      <w:r w:rsidRPr="002812B6">
        <w:rPr>
          <w:rFonts w:ascii="Times New Roman" w:hAnsi="Times New Roman" w:cs="Times New Roman"/>
          <w:sz w:val="28"/>
          <w:szCs w:val="28"/>
        </w:rPr>
        <w:t>);</w:t>
      </w:r>
    </w:p>
    <w:p w:rsidR="005E2A0A" w:rsidRPr="002812B6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2B6">
        <w:rPr>
          <w:rFonts w:ascii="Times New Roman" w:hAnsi="Times New Roman" w:cs="Times New Roman"/>
          <w:sz w:val="28"/>
          <w:szCs w:val="28"/>
        </w:rPr>
        <w:t>- Федеральный закон от 30.03.2008г. №329-ФЗ «О физической культуре и спорте в Российской Федерации»;</w:t>
      </w:r>
    </w:p>
    <w:p w:rsidR="005E2A0A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12B6">
        <w:rPr>
          <w:rFonts w:ascii="Times New Roman" w:hAnsi="Times New Roman" w:cs="Times New Roman"/>
          <w:sz w:val="28"/>
          <w:szCs w:val="28"/>
        </w:rPr>
        <w:t>- Нормативные документы Государственного комитета РФ по физической культуре и спорту;</w:t>
      </w:r>
    </w:p>
    <w:p w:rsidR="005E2A0A" w:rsidRPr="002812B6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C65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65E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65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65EC">
        <w:rPr>
          <w:rFonts w:ascii="Times New Roman" w:hAnsi="Times New Roman" w:cs="Times New Roman"/>
          <w:sz w:val="28"/>
          <w:szCs w:val="28"/>
        </w:rPr>
        <w:t>–19)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2A0A" w:rsidRPr="002812B6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12B6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5E2A0A" w:rsidRPr="00815886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12B6">
        <w:rPr>
          <w:rFonts w:ascii="Times New Roman" w:hAnsi="Times New Roman" w:cs="Times New Roman"/>
          <w:sz w:val="28"/>
          <w:szCs w:val="28"/>
        </w:rPr>
        <w:t>- Устав М</w:t>
      </w:r>
      <w:r>
        <w:rPr>
          <w:rFonts w:ascii="Times New Roman" w:hAnsi="Times New Roman" w:cs="Times New Roman"/>
          <w:sz w:val="28"/>
          <w:szCs w:val="28"/>
        </w:rPr>
        <w:t>БУ ДО</w:t>
      </w:r>
      <w:r w:rsidRPr="002812B6">
        <w:rPr>
          <w:rFonts w:ascii="Times New Roman" w:hAnsi="Times New Roman" w:cs="Times New Roman"/>
          <w:sz w:val="28"/>
          <w:szCs w:val="28"/>
        </w:rPr>
        <w:t xml:space="preserve"> ДЮСШ;</w:t>
      </w:r>
    </w:p>
    <w:p w:rsidR="005E2A0A" w:rsidRDefault="005E2A0A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9E0BDF">
        <w:rPr>
          <w:rFonts w:ascii="Times New Roman" w:hAnsi="Times New Roman" w:cs="Times New Roman"/>
          <w:sz w:val="28"/>
          <w:szCs w:val="28"/>
        </w:rPr>
        <w:t xml:space="preserve"> Лицензия на 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№ 1776 </w:t>
      </w:r>
    </w:p>
    <w:p w:rsidR="005E2A0A" w:rsidRPr="009E0BDF" w:rsidRDefault="005E2A0A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03.11.2011</w:t>
      </w:r>
      <w:r w:rsidRPr="009E0BDF">
        <w:rPr>
          <w:rFonts w:ascii="Times New Roman" w:hAnsi="Times New Roman" w:cs="Times New Roman"/>
          <w:sz w:val="28"/>
          <w:szCs w:val="28"/>
        </w:rPr>
        <w:t>г;</w:t>
      </w:r>
    </w:p>
    <w:p w:rsidR="005E2A0A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812B6">
        <w:rPr>
          <w:rFonts w:ascii="Times New Roman" w:hAnsi="Times New Roman" w:cs="Times New Roman"/>
          <w:sz w:val="28"/>
          <w:szCs w:val="28"/>
        </w:rPr>
        <w:t>- Локальные акты М</w:t>
      </w:r>
      <w:r>
        <w:rPr>
          <w:rFonts w:ascii="Times New Roman" w:hAnsi="Times New Roman" w:cs="Times New Roman"/>
          <w:sz w:val="28"/>
          <w:szCs w:val="28"/>
        </w:rPr>
        <w:t>БУ ДО ДЮСШ.</w:t>
      </w:r>
    </w:p>
    <w:p w:rsidR="005E2A0A" w:rsidRDefault="005E2A0A" w:rsidP="002379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4FDE" w:rsidRPr="001D49AE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D49AE">
        <w:rPr>
          <w:rFonts w:ascii="Times New Roman" w:hAnsi="Times New Roman" w:cs="Times New Roman"/>
          <w:sz w:val="28"/>
          <w:szCs w:val="28"/>
        </w:rPr>
        <w:t>Физкультурно-спортивное направление деятель</w:t>
      </w:r>
      <w:r w:rsidR="00BC5289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ДЮСШ  реализовывается  по одиннадцати  спортивным направлениям</w:t>
      </w:r>
      <w:r w:rsidRPr="001D49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AE">
        <w:rPr>
          <w:rFonts w:ascii="Times New Roman" w:hAnsi="Times New Roman" w:cs="Times New Roman"/>
          <w:sz w:val="28"/>
          <w:szCs w:val="28"/>
        </w:rPr>
        <w:t xml:space="preserve">футбол, баскетбол, </w:t>
      </w:r>
      <w:r>
        <w:rPr>
          <w:rFonts w:ascii="Times New Roman" w:hAnsi="Times New Roman" w:cs="Times New Roman"/>
          <w:sz w:val="28"/>
          <w:szCs w:val="28"/>
        </w:rPr>
        <w:t>волейбол, дзюдо, вольная борьба,</w:t>
      </w:r>
      <w:r w:rsidRPr="001D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бокс, фитнес, адаптивная физическая культура, </w:t>
      </w:r>
      <w:r w:rsidR="0023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легкая атлетика,  шахматы, </w:t>
      </w:r>
      <w:r w:rsidR="00BC5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хоккей на траве.</w:t>
      </w:r>
      <w:proofErr w:type="gramEnd"/>
    </w:p>
    <w:p w:rsidR="00CA4FDE" w:rsidRPr="00596FE0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FE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 2020-2021 учебный год педагогическим коллективом школы были определены следующие  цель и задачи:</w:t>
      </w:r>
    </w:p>
    <w:p w:rsidR="00CA4FDE" w:rsidRPr="008459B4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Fonts w:ascii="Times New Roman" w:hAnsi="Times New Roman" w:cs="Times New Roman"/>
          <w:b/>
          <w:sz w:val="28"/>
          <w:szCs w:val="28"/>
        </w:rPr>
        <w:t xml:space="preserve">         Цель </w:t>
      </w:r>
      <w:r w:rsidRPr="002812B6">
        <w:rPr>
          <w:rFonts w:ascii="Times New Roman" w:hAnsi="Times New Roman" w:cs="Times New Roman"/>
          <w:sz w:val="28"/>
          <w:szCs w:val="28"/>
        </w:rPr>
        <w:t xml:space="preserve">деятельности ДЮСШ: </w:t>
      </w:r>
      <w:r w:rsidRPr="00C32689">
        <w:rPr>
          <w:rFonts w:ascii="Times New Roman" w:hAnsi="Times New Roman" w:cs="Times New Roman"/>
          <w:sz w:val="28"/>
          <w:szCs w:val="28"/>
        </w:rPr>
        <w:t>«</w:t>
      </w:r>
      <w:r w:rsidR="004C4320">
        <w:rPr>
          <w:rFonts w:ascii="Times New Roman" w:hAnsi="Times New Roman" w:cs="Times New Roman"/>
          <w:sz w:val="28"/>
          <w:szCs w:val="28"/>
        </w:rPr>
        <w:t xml:space="preserve"> </w:t>
      </w:r>
      <w:r w:rsidRPr="00C32689">
        <w:rPr>
          <w:rFonts w:ascii="Times New Roman" w:hAnsi="Times New Roman" w:cs="Times New Roman"/>
          <w:sz w:val="28"/>
          <w:szCs w:val="28"/>
        </w:rPr>
        <w:t>Совершенствование комплекса психолого-педагогических  условий, обеспечивающих удовлетворение постоянно изменяющихся потребностей и запросов детей и социума</w:t>
      </w:r>
      <w:r w:rsidR="004C4320">
        <w:rPr>
          <w:rFonts w:ascii="Times New Roman" w:hAnsi="Times New Roman" w:cs="Times New Roman"/>
          <w:sz w:val="28"/>
          <w:szCs w:val="28"/>
        </w:rPr>
        <w:t xml:space="preserve"> </w:t>
      </w:r>
      <w:r w:rsidRPr="00C32689">
        <w:rPr>
          <w:rFonts w:ascii="Times New Roman" w:hAnsi="Times New Roman" w:cs="Times New Roman"/>
          <w:sz w:val="28"/>
          <w:szCs w:val="28"/>
        </w:rPr>
        <w:t>».</w:t>
      </w:r>
    </w:p>
    <w:p w:rsidR="00CA4FDE" w:rsidRPr="00C32689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9">
        <w:rPr>
          <w:rFonts w:ascii="Times New Roman" w:hAnsi="Times New Roman" w:cs="Times New Roman"/>
          <w:sz w:val="28"/>
          <w:szCs w:val="28"/>
        </w:rPr>
        <w:t xml:space="preserve">     </w:t>
      </w:r>
      <w:r w:rsidRPr="00AB1B6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32689"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CA4FDE" w:rsidRPr="00C32689" w:rsidRDefault="00CA4FDE" w:rsidP="002379AA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2689">
        <w:rPr>
          <w:rFonts w:ascii="Times New Roman" w:hAnsi="Times New Roman" w:cs="Times New Roman"/>
          <w:sz w:val="28"/>
          <w:szCs w:val="28"/>
        </w:rPr>
        <w:t xml:space="preserve"> Совершенствование действенной методической среды в целях  адаптации воспитанников к современным условиям.</w:t>
      </w:r>
    </w:p>
    <w:p w:rsidR="00CA4FDE" w:rsidRPr="00C32689" w:rsidRDefault="00CA4FDE" w:rsidP="002379AA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2689">
        <w:rPr>
          <w:rFonts w:ascii="Times New Roman" w:hAnsi="Times New Roman" w:cs="Times New Roman"/>
          <w:sz w:val="28"/>
          <w:szCs w:val="28"/>
        </w:rPr>
        <w:t xml:space="preserve"> Формирование и развитие потребности воспитанников в систематических занятиях физической культурой и спортом, здоровом образе жизни.</w:t>
      </w:r>
    </w:p>
    <w:p w:rsidR="00CA4FDE" w:rsidRPr="00C32689" w:rsidRDefault="00CA4FDE" w:rsidP="002379AA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2689">
        <w:rPr>
          <w:rFonts w:ascii="Times New Roman" w:hAnsi="Times New Roman" w:cs="Times New Roman"/>
          <w:sz w:val="28"/>
          <w:szCs w:val="28"/>
        </w:rPr>
        <w:t>Развитие физических качеств, индивидуальных  способностей  личности к саморазвитию,  самоопределению.</w:t>
      </w:r>
    </w:p>
    <w:p w:rsidR="00CA4FDE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C32689">
        <w:rPr>
          <w:rFonts w:ascii="Times New Roman" w:hAnsi="Times New Roman" w:cs="Times New Roman"/>
          <w:sz w:val="28"/>
          <w:szCs w:val="28"/>
        </w:rPr>
        <w:t xml:space="preserve"> Развитие механизмов, обеспечивающих расширение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689">
        <w:rPr>
          <w:rFonts w:ascii="Times New Roman" w:hAnsi="Times New Roman" w:cs="Times New Roman"/>
          <w:sz w:val="28"/>
          <w:szCs w:val="28"/>
        </w:rPr>
        <w:t>педагогического</w:t>
      </w:r>
      <w:r>
        <w:t xml:space="preserve">  </w:t>
      </w:r>
      <w:r w:rsidRPr="00C32689">
        <w:rPr>
          <w:rFonts w:ascii="Times New Roman" w:hAnsi="Times New Roman" w:cs="Times New Roman"/>
          <w:sz w:val="28"/>
          <w:szCs w:val="28"/>
        </w:rPr>
        <w:t>коллектива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DE" w:rsidRPr="00B9686F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B9686F">
        <w:rPr>
          <w:rFonts w:ascii="Times New Roman" w:hAnsi="Times New Roman" w:cs="Times New Roman"/>
          <w:sz w:val="28"/>
          <w:szCs w:val="28"/>
        </w:rPr>
        <w:t>Развитие речевой и коммуникативной компетентности воспитанников.</w:t>
      </w:r>
    </w:p>
    <w:p w:rsidR="00CA4FDE" w:rsidRPr="00B9686F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B9686F">
        <w:rPr>
          <w:rFonts w:ascii="Times New Roman" w:hAnsi="Times New Roman" w:cs="Times New Roman"/>
          <w:sz w:val="28"/>
          <w:szCs w:val="28"/>
        </w:rPr>
        <w:t>Развитие знаний по правовой культуре воспитанников.</w:t>
      </w:r>
    </w:p>
    <w:p w:rsidR="00CA4FDE" w:rsidRPr="00007A99" w:rsidRDefault="00CA4FDE" w:rsidP="002379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B6C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тренеров – преподавателей.      </w:t>
      </w:r>
    </w:p>
    <w:p w:rsidR="00CA4FDE" w:rsidRDefault="00CA4FDE" w:rsidP="002379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Pr="001E7626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CA4FDE" w:rsidRPr="00965B26" w:rsidRDefault="00CA4FDE" w:rsidP="002379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>У воспитанников выработано осознанное отношение к своему здоровью, здоровью окружающих и к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FDE" w:rsidRPr="00B9686F" w:rsidRDefault="00CA4FDE" w:rsidP="002379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 xml:space="preserve"> 2.  Выполнены программные требования по ОФП и СФП: </w:t>
      </w:r>
    </w:p>
    <w:p w:rsidR="00CA4FDE" w:rsidRPr="00B9686F" w:rsidRDefault="00CA4FDE" w:rsidP="002379AA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 ЭНП -      97</w:t>
      </w:r>
      <w:r w:rsidRPr="00B9686F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CA4FDE" w:rsidRPr="00B9686F" w:rsidRDefault="00CA4FDE" w:rsidP="002379AA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 на ТЭ -     98 </w:t>
      </w:r>
      <w:r w:rsidRPr="00B9686F">
        <w:rPr>
          <w:rFonts w:ascii="Times New Roman" w:hAnsi="Times New Roman" w:cs="Times New Roman"/>
          <w:sz w:val="28"/>
          <w:szCs w:val="28"/>
        </w:rPr>
        <w:t>%.</w:t>
      </w:r>
    </w:p>
    <w:p w:rsidR="00CA4FDE" w:rsidRPr="00B9686F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 xml:space="preserve">       3.   Тренеры-преподаватели и руководители атте</w:t>
      </w:r>
      <w:r>
        <w:rPr>
          <w:rFonts w:ascii="Times New Roman" w:hAnsi="Times New Roman" w:cs="Times New Roman"/>
          <w:sz w:val="28"/>
          <w:szCs w:val="28"/>
        </w:rPr>
        <w:t>стованы на заявленную категорию и  на  соответствие занимаемой должности.</w:t>
      </w:r>
    </w:p>
    <w:p w:rsidR="00CA4FDE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86F">
        <w:rPr>
          <w:rFonts w:ascii="Times New Roman" w:hAnsi="Times New Roman" w:cs="Times New Roman"/>
          <w:sz w:val="28"/>
          <w:szCs w:val="28"/>
        </w:rPr>
        <w:t xml:space="preserve">       4.   Тренеры-преподаватели привлечены к различным формам педагогического общения.  </w:t>
      </w:r>
    </w:p>
    <w:p w:rsidR="00CA4FDE" w:rsidRPr="007A4536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536"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 w:rsidRPr="007A4536">
        <w:rPr>
          <w:rFonts w:ascii="Times New Roman" w:hAnsi="Times New Roman" w:cs="Times New Roman"/>
          <w:sz w:val="28"/>
          <w:szCs w:val="28"/>
        </w:rPr>
        <w:t>1% спортсменов поступили в учреждения физкультурно-спортивной направленности;</w:t>
      </w:r>
    </w:p>
    <w:p w:rsidR="00CA4FDE" w:rsidRPr="00AB1B6C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Pr="007A4536">
        <w:rPr>
          <w:rFonts w:ascii="Times New Roman" w:hAnsi="Times New Roman" w:cs="Times New Roman"/>
          <w:sz w:val="28"/>
          <w:szCs w:val="28"/>
        </w:rPr>
        <w:t xml:space="preserve">   Динамика спортивных личных достижен</w:t>
      </w:r>
      <w:r>
        <w:rPr>
          <w:rFonts w:ascii="Times New Roman" w:hAnsi="Times New Roman" w:cs="Times New Roman"/>
          <w:sz w:val="28"/>
          <w:szCs w:val="28"/>
        </w:rPr>
        <w:t xml:space="preserve">ий в выбранном виде спорта-95%;                                  </w:t>
      </w:r>
    </w:p>
    <w:p w:rsidR="00CA4FDE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7.</w:t>
      </w:r>
      <w:r w:rsidRPr="005A3759">
        <w:rPr>
          <w:rFonts w:ascii="Times New Roman" w:hAnsi="Times New Roman" w:cs="Times New Roman"/>
          <w:sz w:val="28"/>
          <w:szCs w:val="28"/>
        </w:rPr>
        <w:t xml:space="preserve">  Знание воспитанниками своих прав и умение применять их в жизни.</w:t>
      </w:r>
    </w:p>
    <w:p w:rsidR="00CA4FDE" w:rsidRPr="00B77B4F" w:rsidRDefault="00CA4FDE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B77B4F">
        <w:rPr>
          <w:rFonts w:ascii="Times New Roman" w:hAnsi="Times New Roman" w:cs="Times New Roman"/>
          <w:b/>
          <w:sz w:val="28"/>
          <w:szCs w:val="28"/>
        </w:rPr>
        <w:t>Приоритетные направления</w:t>
      </w:r>
      <w:r w:rsidRPr="00B77B4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>и педагогического коллектива МБ</w:t>
      </w:r>
      <w:r w:rsidRPr="00B77B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B77B4F">
        <w:rPr>
          <w:rFonts w:ascii="Times New Roman" w:hAnsi="Times New Roman" w:cs="Times New Roman"/>
          <w:sz w:val="28"/>
          <w:szCs w:val="28"/>
        </w:rPr>
        <w:t xml:space="preserve"> ДЮСШ </w:t>
      </w:r>
      <w:r>
        <w:rPr>
          <w:rFonts w:ascii="Times New Roman" w:hAnsi="Times New Roman" w:cs="Times New Roman"/>
          <w:sz w:val="28"/>
          <w:szCs w:val="28"/>
        </w:rPr>
        <w:t>в 2020-2021</w:t>
      </w:r>
      <w:r w:rsidRPr="00B77B4F">
        <w:rPr>
          <w:rFonts w:ascii="Times New Roman" w:hAnsi="Times New Roman" w:cs="Times New Roman"/>
          <w:sz w:val="28"/>
          <w:szCs w:val="28"/>
        </w:rPr>
        <w:t xml:space="preserve"> учебном году определены: </w:t>
      </w:r>
    </w:p>
    <w:p w:rsidR="00CA4FDE" w:rsidRPr="00D13B2E" w:rsidRDefault="00CA4FDE" w:rsidP="002379AA">
      <w:pPr>
        <w:pStyle w:val="a4"/>
        <w:spacing w:before="0" w:beforeAutospacing="0" w:after="0" w:afterAutospacing="0" w:line="276" w:lineRule="auto"/>
        <w:ind w:left="567" w:hanging="567"/>
        <w:jc w:val="both"/>
        <w:rPr>
          <w:i/>
          <w:sz w:val="28"/>
          <w:szCs w:val="28"/>
        </w:rPr>
      </w:pPr>
      <w:r w:rsidRPr="00D13B2E">
        <w:rPr>
          <w:sz w:val="28"/>
          <w:szCs w:val="28"/>
        </w:rPr>
        <w:t>- рост охвата детей образователь</w:t>
      </w:r>
      <w:r>
        <w:rPr>
          <w:sz w:val="28"/>
          <w:szCs w:val="28"/>
        </w:rPr>
        <w:t>ными услугами  МБ</w:t>
      </w:r>
      <w:r w:rsidRPr="00D13B2E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Pr="00D13B2E">
        <w:rPr>
          <w:sz w:val="28"/>
          <w:szCs w:val="28"/>
        </w:rPr>
        <w:t xml:space="preserve"> ДЮСШ  на 30% от общей численности </w:t>
      </w:r>
      <w:r>
        <w:rPr>
          <w:sz w:val="28"/>
          <w:szCs w:val="28"/>
        </w:rPr>
        <w:t>детского</w:t>
      </w:r>
      <w:r w:rsidRPr="00D13B2E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Волгодонского</w:t>
      </w:r>
      <w:proofErr w:type="spellEnd"/>
      <w:r>
        <w:rPr>
          <w:sz w:val="28"/>
          <w:szCs w:val="28"/>
        </w:rPr>
        <w:t xml:space="preserve"> района</w:t>
      </w:r>
      <w:r w:rsidRPr="00D13B2E">
        <w:rPr>
          <w:sz w:val="28"/>
          <w:szCs w:val="28"/>
        </w:rPr>
        <w:t>;</w:t>
      </w:r>
    </w:p>
    <w:p w:rsidR="00CA4FDE" w:rsidRPr="00D13B2E" w:rsidRDefault="00CA4FDE" w:rsidP="002379AA">
      <w:pPr>
        <w:pStyle w:val="a4"/>
        <w:spacing w:before="0" w:beforeAutospacing="0" w:after="0" w:afterAutospacing="0" w:line="276" w:lineRule="auto"/>
        <w:ind w:left="567" w:hanging="567"/>
        <w:jc w:val="both"/>
        <w:rPr>
          <w:i/>
          <w:sz w:val="28"/>
          <w:szCs w:val="28"/>
        </w:rPr>
      </w:pPr>
      <w:r w:rsidRPr="00D13B2E">
        <w:rPr>
          <w:sz w:val="28"/>
          <w:szCs w:val="28"/>
        </w:rPr>
        <w:t>-увеличение доли детей из неблагополучных семей, привлеченных к занятиям физкультурой и спортом на 5%;</w:t>
      </w:r>
    </w:p>
    <w:p w:rsidR="00CA4FDE" w:rsidRPr="00D13B2E" w:rsidRDefault="00CA4FDE" w:rsidP="002379AA">
      <w:pPr>
        <w:pStyle w:val="a4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D13B2E">
        <w:rPr>
          <w:sz w:val="28"/>
          <w:szCs w:val="28"/>
        </w:rPr>
        <w:t>- повышение эффективности работы спортивной школы в реализации программных мероприятий, направленных на развитие детско-юношеского спорта и физкультурно-спортивного движения;</w:t>
      </w:r>
    </w:p>
    <w:p w:rsidR="00CA4FDE" w:rsidRDefault="00CA4FDE" w:rsidP="002379AA">
      <w:pPr>
        <w:pStyle w:val="a4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D13B2E">
        <w:rPr>
          <w:sz w:val="28"/>
          <w:szCs w:val="28"/>
        </w:rPr>
        <w:t>- повышение роли дополнительного образования детей спортивной направленности по формированию здорового образа жизни подрастающего поколения.</w:t>
      </w:r>
    </w:p>
    <w:p w:rsidR="00DD1EAF" w:rsidRPr="00D77382" w:rsidRDefault="00DD1EAF" w:rsidP="00DD1E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8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спортивных отделениях ДЮСШ на всех этапах обучения (спортивно-оздоровительный, начальной подготовки, </w:t>
      </w:r>
      <w:proofErr w:type="spellStart"/>
      <w:proofErr w:type="gramStart"/>
      <w:r w:rsidRPr="00D7738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77382">
        <w:rPr>
          <w:rFonts w:ascii="Times New Roman" w:hAnsi="Times New Roman" w:cs="Times New Roman"/>
          <w:sz w:val="28"/>
          <w:szCs w:val="28"/>
        </w:rPr>
        <w:t xml:space="preserve"> – тренировочный</w:t>
      </w:r>
      <w:proofErr w:type="gramEnd"/>
      <w:r w:rsidRPr="00D77382">
        <w:rPr>
          <w:rFonts w:ascii="Times New Roman" w:hAnsi="Times New Roman" w:cs="Times New Roman"/>
          <w:sz w:val="28"/>
          <w:szCs w:val="28"/>
        </w:rPr>
        <w:t>) осуществляется в течение всего календарного года.</w:t>
      </w:r>
    </w:p>
    <w:p w:rsidR="00DD1EAF" w:rsidRPr="00D77382" w:rsidRDefault="00DD1EAF" w:rsidP="00DD1EAF">
      <w:pPr>
        <w:pStyle w:val="a5"/>
        <w:ind w:firstLine="360"/>
        <w:jc w:val="both"/>
        <w:rPr>
          <w:sz w:val="28"/>
          <w:szCs w:val="28"/>
        </w:rPr>
      </w:pPr>
      <w:r w:rsidRPr="00D77382">
        <w:rPr>
          <w:sz w:val="28"/>
          <w:szCs w:val="28"/>
        </w:rPr>
        <w:t>График организации учебно-тренировочного процесса определён расписанием учебно-тренировочных занятий в течение календарного года и утвержден    директором.</w:t>
      </w:r>
    </w:p>
    <w:p w:rsidR="00DD1EAF" w:rsidRDefault="00DD1EAF" w:rsidP="00DD1EAF">
      <w:pPr>
        <w:pStyle w:val="a5"/>
        <w:jc w:val="both"/>
        <w:rPr>
          <w:sz w:val="28"/>
          <w:szCs w:val="28"/>
        </w:rPr>
      </w:pPr>
      <w:r w:rsidRPr="00D77382">
        <w:rPr>
          <w:sz w:val="28"/>
          <w:szCs w:val="28"/>
        </w:rPr>
        <w:t xml:space="preserve">         Учебно-тренировочный процесс осуществляется в течение всей недел</w:t>
      </w:r>
      <w:r>
        <w:rPr>
          <w:sz w:val="28"/>
          <w:szCs w:val="28"/>
        </w:rPr>
        <w:t>и, включая субботу</w:t>
      </w:r>
      <w:r w:rsidRPr="00D77382">
        <w:rPr>
          <w:sz w:val="28"/>
          <w:szCs w:val="28"/>
        </w:rPr>
        <w:t>.</w:t>
      </w:r>
      <w:r w:rsidR="00BC5289">
        <w:rPr>
          <w:sz w:val="28"/>
          <w:szCs w:val="28"/>
        </w:rPr>
        <w:t xml:space="preserve"> </w:t>
      </w:r>
      <w:r w:rsidRPr="00D77382">
        <w:rPr>
          <w:sz w:val="28"/>
          <w:szCs w:val="28"/>
        </w:rPr>
        <w:t xml:space="preserve">Начало учебного года с </w:t>
      </w:r>
      <w:r>
        <w:rPr>
          <w:sz w:val="28"/>
          <w:szCs w:val="28"/>
        </w:rPr>
        <w:t xml:space="preserve">01 сентября 2020года. Окончание </w:t>
      </w:r>
      <w:r w:rsidR="00BC5289">
        <w:rPr>
          <w:sz w:val="28"/>
          <w:szCs w:val="28"/>
        </w:rPr>
        <w:t>-</w:t>
      </w:r>
      <w:r>
        <w:rPr>
          <w:sz w:val="28"/>
          <w:szCs w:val="28"/>
        </w:rPr>
        <w:t xml:space="preserve">31 августа 2021 года. </w:t>
      </w:r>
      <w:r w:rsidRPr="00D77382">
        <w:rPr>
          <w:sz w:val="28"/>
          <w:szCs w:val="28"/>
        </w:rPr>
        <w:t xml:space="preserve"> Прод</w:t>
      </w:r>
      <w:r>
        <w:rPr>
          <w:sz w:val="28"/>
          <w:szCs w:val="28"/>
        </w:rPr>
        <w:t xml:space="preserve">олжительность учебного года – 52  </w:t>
      </w:r>
      <w:proofErr w:type="gramStart"/>
      <w:r>
        <w:rPr>
          <w:sz w:val="28"/>
          <w:szCs w:val="28"/>
        </w:rPr>
        <w:t>учебно-тренировочных</w:t>
      </w:r>
      <w:proofErr w:type="gramEnd"/>
      <w:r>
        <w:rPr>
          <w:sz w:val="28"/>
          <w:szCs w:val="28"/>
        </w:rPr>
        <w:t xml:space="preserve"> недели.</w:t>
      </w:r>
      <w:r w:rsidRPr="00D77382">
        <w:rPr>
          <w:sz w:val="28"/>
          <w:szCs w:val="28"/>
        </w:rPr>
        <w:t xml:space="preserve">  В период ка</w:t>
      </w:r>
      <w:r>
        <w:rPr>
          <w:sz w:val="28"/>
          <w:szCs w:val="28"/>
        </w:rPr>
        <w:t>никулярного времени продолжают проводиться</w:t>
      </w:r>
      <w:r w:rsidRPr="00D77382">
        <w:rPr>
          <w:sz w:val="28"/>
          <w:szCs w:val="28"/>
        </w:rPr>
        <w:t xml:space="preserve"> учебно-тренировочные занятия по расписанию. Проводятся мероприятия в соответствии с календарным планом спортивно-массовых мероприятий и </w:t>
      </w:r>
      <w:r>
        <w:rPr>
          <w:sz w:val="28"/>
          <w:szCs w:val="28"/>
        </w:rPr>
        <w:t>планом работы школы на каникулах.</w:t>
      </w:r>
    </w:p>
    <w:p w:rsidR="007C7BB4" w:rsidRPr="007A05BF" w:rsidRDefault="00DD1EAF" w:rsidP="00237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05BF" w:rsidRPr="007A05BF">
        <w:rPr>
          <w:rFonts w:ascii="Times New Roman" w:hAnsi="Times New Roman" w:cs="Times New Roman"/>
          <w:sz w:val="28"/>
          <w:szCs w:val="28"/>
        </w:rPr>
        <w:t xml:space="preserve"> Одним из важнейших вопросов планирования учебно-тренировочного процесса является распределение программного материала по периодам и этапам годичного цикла подготовки, а также дальнейшая детализация его по недельным циклам, как основным структурным блокам планирования. Соотношение времени, отводимого на отдельные виды подготовки, может изменяться в зависимости от конкретных обстоятельств, изменения календаря соревнований, наличии материальной базы, погодных условий и т.д. Однако при этом должна сохраняться общая направленность тренировочного процесса, предполагающая большой удельный вес на физическую подготовку в начале годичного цикла и увеличение технической подготовки в течение сезона в зависимости от периода подготовки. Наряду с планированием процесса подготовки важнейшей функцией управления является контроль над эффективностью подготовки юных спортсменов на всех этапах многолетней учебно-тренировочной работы. Критериями оценки </w:t>
      </w:r>
      <w:r w:rsidR="007A05BF" w:rsidRPr="007A05BF">
        <w:rPr>
          <w:rFonts w:ascii="Times New Roman" w:hAnsi="Times New Roman" w:cs="Times New Roman"/>
          <w:sz w:val="28"/>
          <w:szCs w:val="28"/>
        </w:rPr>
        <w:lastRenderedPageBreak/>
        <w:t>служат нормативные требования. Образовательная программа разработана согласно примерным программам спортивной подготовки по видам спорта для ДЮСШ.</w:t>
      </w:r>
    </w:p>
    <w:sectPr w:rsidR="007C7BB4" w:rsidRPr="007A05BF" w:rsidSect="0007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A78"/>
    <w:multiLevelType w:val="hybridMultilevel"/>
    <w:tmpl w:val="AC80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268AA"/>
    <w:multiLevelType w:val="hybridMultilevel"/>
    <w:tmpl w:val="26ECA338"/>
    <w:lvl w:ilvl="0" w:tplc="F154EE2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5BF"/>
    <w:rsid w:val="00071575"/>
    <w:rsid w:val="002379AA"/>
    <w:rsid w:val="00367A69"/>
    <w:rsid w:val="004734DC"/>
    <w:rsid w:val="004C4320"/>
    <w:rsid w:val="00540A73"/>
    <w:rsid w:val="005C6621"/>
    <w:rsid w:val="005E2A0A"/>
    <w:rsid w:val="005E5AF9"/>
    <w:rsid w:val="00726EB8"/>
    <w:rsid w:val="007A05BF"/>
    <w:rsid w:val="007C7BB4"/>
    <w:rsid w:val="009227F4"/>
    <w:rsid w:val="009324E5"/>
    <w:rsid w:val="00A27B82"/>
    <w:rsid w:val="00B07159"/>
    <w:rsid w:val="00BC5289"/>
    <w:rsid w:val="00CA4FDE"/>
    <w:rsid w:val="00DD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0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CA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D1E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DD1EA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17</cp:revision>
  <dcterms:created xsi:type="dcterms:W3CDTF">2021-01-22T06:52:00Z</dcterms:created>
  <dcterms:modified xsi:type="dcterms:W3CDTF">2021-01-22T11:26:00Z</dcterms:modified>
</cp:coreProperties>
</file>